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573FBCC4" w:rsidR="00F82140" w:rsidRPr="006D6563" w:rsidRDefault="00F82140" w:rsidP="00971133">
      <w:pPr>
        <w:pStyle w:val="Nagwek1"/>
        <w:spacing w:after="240"/>
        <w:rPr>
          <w:rFonts w:ascii="Open Sans" w:hAnsi="Open Sans" w:cs="Open Sans"/>
          <w:sz w:val="22"/>
          <w:szCs w:val="22"/>
        </w:rPr>
      </w:pPr>
      <w:r w:rsidRPr="006D6563">
        <w:rPr>
          <w:rFonts w:ascii="Open Sans" w:hAnsi="Open Sans" w:cs="Open Sans"/>
          <w:sz w:val="22"/>
          <w:szCs w:val="22"/>
        </w:rPr>
        <w:t>Załącznik nr</w:t>
      </w:r>
      <w:r w:rsidR="00C20792" w:rsidRPr="006D6563">
        <w:rPr>
          <w:rFonts w:ascii="Open Sans" w:hAnsi="Open Sans" w:cs="Open Sans"/>
          <w:sz w:val="22"/>
          <w:szCs w:val="22"/>
        </w:rPr>
        <w:t xml:space="preserve"> 8 </w:t>
      </w:r>
      <w:r w:rsidRPr="006D6563">
        <w:rPr>
          <w:rFonts w:ascii="Open Sans" w:hAnsi="Open Sans" w:cs="Open Sans"/>
          <w:sz w:val="22"/>
          <w:szCs w:val="22"/>
        </w:rPr>
        <w:t>do wniosku o dofinansowanie</w:t>
      </w:r>
    </w:p>
    <w:p w14:paraId="6D6B5196" w14:textId="1817128C" w:rsidR="00EF1979" w:rsidRPr="006D6563" w:rsidRDefault="00EF1979" w:rsidP="00971133">
      <w:pPr>
        <w:rPr>
          <w:rFonts w:ascii="Open Sans" w:hAnsi="Open Sans" w:cs="Open Sans"/>
        </w:rPr>
      </w:pPr>
      <w:r w:rsidRPr="006D6563">
        <w:rPr>
          <w:rFonts w:ascii="Open Sans" w:hAnsi="Open Sans" w:cs="Open Sans"/>
        </w:rPr>
        <w:t>Działanie FENX.01.05.Ochrona przyrody i rozwój zielonej infrastruktury</w:t>
      </w:r>
    </w:p>
    <w:p w14:paraId="4925D590" w14:textId="507E457E" w:rsidR="00CA6B87" w:rsidRPr="006D6563" w:rsidRDefault="00EF1979" w:rsidP="00971133">
      <w:pPr>
        <w:rPr>
          <w:rFonts w:ascii="Open Sans" w:hAnsi="Open Sans" w:cs="Open Sans"/>
        </w:rPr>
      </w:pPr>
      <w:r w:rsidRPr="006D6563">
        <w:rPr>
          <w:rFonts w:ascii="Open Sans" w:hAnsi="Open Sans" w:cs="Open Sans"/>
        </w:rPr>
        <w:t>Typ FENX.01.05.</w:t>
      </w:r>
      <w:r w:rsidR="00BE4C22" w:rsidRPr="006D6563">
        <w:rPr>
          <w:rFonts w:ascii="Open Sans" w:eastAsia="Times New Roman" w:hAnsi="Open Sans" w:cs="Open Sans"/>
          <w:lang w:eastAsia="pl-PL"/>
        </w:rPr>
        <w:t xml:space="preserve"> </w:t>
      </w:r>
      <w:r w:rsidR="006C7E77" w:rsidRPr="006D6563">
        <w:rPr>
          <w:rFonts w:ascii="Open Sans" w:hAnsi="Open Sans" w:cs="Open Sans"/>
        </w:rPr>
        <w:t xml:space="preserve">8 Edukacja w zakresie ochrony przyrody </w:t>
      </w:r>
    </w:p>
    <w:p w14:paraId="78AF9F8B" w14:textId="74BB870C" w:rsidR="00E51253" w:rsidRPr="006D6563" w:rsidRDefault="00FF77CF" w:rsidP="00971133">
      <w:pPr>
        <w:rPr>
          <w:rFonts w:ascii="Open Sans" w:hAnsi="Open Sans" w:cs="Open Sans"/>
          <w:b/>
        </w:rPr>
      </w:pPr>
      <w:r w:rsidRPr="006D6563">
        <w:rPr>
          <w:rStyle w:val="Pogrubienie"/>
          <w:rFonts w:ascii="Open Sans" w:hAnsi="Open Sans" w:cs="Open Sans"/>
        </w:rPr>
        <w:t xml:space="preserve">PLAN REALIZACJI PRZEDSIĘWZIECIA </w:t>
      </w:r>
      <w:r w:rsidR="002C738E" w:rsidRPr="006D6563">
        <w:rPr>
          <w:rStyle w:val="Pogrubienie"/>
          <w:rFonts w:ascii="Open Sans" w:hAnsi="Open Sans" w:cs="Open Sans"/>
        </w:rPr>
        <w:br/>
      </w:r>
      <w:r w:rsidRPr="006D6563">
        <w:rPr>
          <w:rStyle w:val="Pogrubienie"/>
          <w:rFonts w:ascii="Open Sans" w:hAnsi="Open Sans" w:cs="Open Sans"/>
        </w:rPr>
        <w:t xml:space="preserve">WSPÓŁFINASOWANEGO W RAMACH </w:t>
      </w:r>
      <w:proofErr w:type="spellStart"/>
      <w:r w:rsidR="0002473B" w:rsidRPr="006D6563">
        <w:rPr>
          <w:rStyle w:val="Pogrubienie"/>
          <w:rFonts w:ascii="Open Sans" w:hAnsi="Open Sans" w:cs="Open Sans"/>
        </w:rPr>
        <w:t>FEnIKS</w:t>
      </w:r>
      <w:proofErr w:type="spellEnd"/>
      <w:r w:rsidR="00EF1979" w:rsidRPr="006D6563">
        <w:rPr>
          <w:rStyle w:val="Pogrubienie"/>
          <w:rFonts w:ascii="Open Sans" w:hAnsi="Open Sans" w:cs="Open Sans"/>
        </w:rPr>
        <w:t xml:space="preserve"> 2021- 2027</w:t>
      </w:r>
    </w:p>
    <w:p w14:paraId="0972033D" w14:textId="4D0F596D" w:rsidR="00F5125F" w:rsidRPr="006D6563" w:rsidRDefault="00955EB2" w:rsidP="00971133">
      <w:pPr>
        <w:pStyle w:val="Nagwek1"/>
        <w:numPr>
          <w:ilvl w:val="0"/>
          <w:numId w:val="13"/>
        </w:numPr>
        <w:spacing w:before="360" w:after="120"/>
        <w:ind w:left="360"/>
        <w:rPr>
          <w:rFonts w:ascii="Open Sans" w:hAnsi="Open Sans" w:cs="Open Sans"/>
          <w:sz w:val="22"/>
          <w:szCs w:val="22"/>
        </w:rPr>
      </w:pPr>
      <w:r w:rsidRPr="006D6563">
        <w:rPr>
          <w:rFonts w:ascii="Open Sans" w:hAnsi="Open Sans" w:cs="Open Sans"/>
          <w:sz w:val="22"/>
          <w:szCs w:val="22"/>
        </w:rPr>
        <w:t>Cele projektu</w:t>
      </w:r>
    </w:p>
    <w:p w14:paraId="13B5BF98" w14:textId="30E68B91" w:rsidR="00955EB2" w:rsidRPr="006D6563" w:rsidRDefault="00955EB2"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podać cele realizacji projektu zgodnie z metodą SMART. Metoda SMART oznacza, że cele powinny stosować się do poniższych 5 kryte</w:t>
      </w:r>
      <w:r w:rsidR="0002473B" w:rsidRPr="006D6563">
        <w:rPr>
          <w:rFonts w:ascii="Open Sans" w:hAnsi="Open Sans" w:cs="Open Sans"/>
          <w:bCs/>
          <w:color w:val="000000"/>
          <w:lang w:eastAsia="pl-PL"/>
        </w:rPr>
        <w:t>riów:</w:t>
      </w:r>
      <w:r w:rsidR="0002473B" w:rsidRPr="006D6563">
        <w:rPr>
          <w:rFonts w:ascii="Open Sans" w:hAnsi="Open Sans" w:cs="Open Sans"/>
          <w:bCs/>
          <w:color w:val="000000"/>
          <w:lang w:eastAsia="pl-PL"/>
        </w:rPr>
        <w:br/>
      </w:r>
      <w:proofErr w:type="spellStart"/>
      <w:r w:rsidR="0002473B" w:rsidRPr="006D6563">
        <w:rPr>
          <w:rFonts w:ascii="Open Sans" w:hAnsi="Open Sans" w:cs="Open Sans"/>
          <w:bCs/>
          <w:color w:val="000000"/>
          <w:lang w:eastAsia="pl-PL"/>
        </w:rPr>
        <w:t>Specific</w:t>
      </w:r>
      <w:proofErr w:type="spellEnd"/>
      <w:r w:rsidR="0002473B" w:rsidRPr="006D6563">
        <w:rPr>
          <w:rFonts w:ascii="Open Sans" w:hAnsi="Open Sans" w:cs="Open Sans"/>
          <w:bCs/>
          <w:color w:val="000000"/>
          <w:lang w:eastAsia="pl-PL"/>
        </w:rPr>
        <w:t xml:space="preserve"> – </w:t>
      </w:r>
      <w:r w:rsidRPr="006D6563">
        <w:rPr>
          <w:rFonts w:ascii="Open Sans" w:hAnsi="Open Sans" w:cs="Open Sans"/>
          <w:bCs/>
          <w:color w:val="000000"/>
          <w:lang w:eastAsia="pl-PL"/>
        </w:rPr>
        <w:t>konkretne, powinna być możliwość łatwego określenia, że dany cel został zrealizowany,</w:t>
      </w:r>
      <w:r w:rsidRPr="006D6563">
        <w:rPr>
          <w:rFonts w:ascii="Open Sans" w:hAnsi="Open Sans" w:cs="Open Sans"/>
          <w:bCs/>
          <w:color w:val="000000"/>
          <w:lang w:eastAsia="pl-PL"/>
        </w:rPr>
        <w:br/>
      </w:r>
      <w:proofErr w:type="spellStart"/>
      <w:r w:rsidR="0002473B" w:rsidRPr="006D6563">
        <w:rPr>
          <w:rFonts w:ascii="Open Sans" w:hAnsi="Open Sans" w:cs="Open Sans"/>
          <w:bCs/>
          <w:color w:val="000000"/>
          <w:lang w:eastAsia="pl-PL"/>
        </w:rPr>
        <w:t>Measurable</w:t>
      </w:r>
      <w:proofErr w:type="spellEnd"/>
      <w:r w:rsidR="0002473B" w:rsidRPr="006D6563">
        <w:rPr>
          <w:rFonts w:ascii="Open Sans" w:hAnsi="Open Sans" w:cs="Open Sans"/>
          <w:bCs/>
          <w:color w:val="000000"/>
          <w:lang w:eastAsia="pl-PL"/>
        </w:rPr>
        <w:t xml:space="preserve"> – mierzalne</w:t>
      </w:r>
      <w:r w:rsidRPr="006D6563">
        <w:rPr>
          <w:rFonts w:ascii="Open Sans" w:hAnsi="Open Sans" w:cs="Open Sans"/>
          <w:bCs/>
          <w:color w:val="000000"/>
          <w:lang w:eastAsia="pl-PL"/>
        </w:rPr>
        <w:t>, a w</w:t>
      </w:r>
      <w:r w:rsidR="0002473B" w:rsidRPr="006D6563">
        <w:rPr>
          <w:rFonts w:ascii="Open Sans" w:hAnsi="Open Sans" w:cs="Open Sans"/>
          <w:bCs/>
          <w:color w:val="000000"/>
          <w:lang w:eastAsia="pl-PL"/>
        </w:rPr>
        <w:t>ięc takie, gdzie postęp bądź realizacja są możliwe</w:t>
      </w:r>
      <w:r w:rsidRPr="006D6563">
        <w:rPr>
          <w:rFonts w:ascii="Open Sans" w:hAnsi="Open Sans" w:cs="Open Sans"/>
          <w:bCs/>
          <w:color w:val="000000"/>
          <w:lang w:eastAsia="pl-PL"/>
        </w:rPr>
        <w:t xml:space="preserve"> do pokazania na liczbach,</w:t>
      </w:r>
      <w:r w:rsidRPr="006D6563">
        <w:rPr>
          <w:rFonts w:ascii="Open Sans" w:hAnsi="Open Sans" w:cs="Open Sans"/>
          <w:bCs/>
          <w:color w:val="000000"/>
          <w:lang w:eastAsia="pl-PL"/>
        </w:rPr>
        <w:br/>
      </w:r>
      <w:proofErr w:type="spellStart"/>
      <w:r w:rsidRPr="006D6563">
        <w:rPr>
          <w:rFonts w:ascii="Open Sans" w:hAnsi="Open Sans" w:cs="Open Sans"/>
          <w:bCs/>
          <w:color w:val="000000"/>
          <w:lang w:eastAsia="pl-PL"/>
        </w:rPr>
        <w:t>Assignable</w:t>
      </w:r>
      <w:proofErr w:type="spellEnd"/>
      <w:r w:rsidRPr="006D6563">
        <w:rPr>
          <w:rFonts w:ascii="Open Sans" w:hAnsi="Open Sans" w:cs="Open Sans"/>
          <w:bCs/>
          <w:color w:val="000000"/>
          <w:lang w:eastAsia="pl-PL"/>
        </w:rPr>
        <w:t xml:space="preserve"> – możliwe do przypisania do </w:t>
      </w:r>
      <w:r w:rsidR="0002473B" w:rsidRPr="006D6563">
        <w:rPr>
          <w:rFonts w:ascii="Open Sans" w:hAnsi="Open Sans" w:cs="Open Sans"/>
          <w:bCs/>
          <w:color w:val="000000"/>
          <w:lang w:eastAsia="pl-PL"/>
        </w:rPr>
        <w:t>kogoś,</w:t>
      </w:r>
      <w:r w:rsidR="0002473B" w:rsidRPr="006D6563">
        <w:rPr>
          <w:rFonts w:ascii="Open Sans" w:hAnsi="Open Sans" w:cs="Open Sans"/>
          <w:bCs/>
          <w:color w:val="000000"/>
          <w:lang w:eastAsia="pl-PL"/>
        </w:rPr>
        <w:br/>
      </w:r>
      <w:proofErr w:type="spellStart"/>
      <w:r w:rsidR="0002473B" w:rsidRPr="006D6563">
        <w:rPr>
          <w:rFonts w:ascii="Open Sans" w:hAnsi="Open Sans" w:cs="Open Sans"/>
          <w:bCs/>
          <w:color w:val="000000"/>
          <w:lang w:eastAsia="pl-PL"/>
        </w:rPr>
        <w:t>Realistic</w:t>
      </w:r>
      <w:proofErr w:type="spellEnd"/>
      <w:r w:rsidR="0002473B" w:rsidRPr="006D6563">
        <w:rPr>
          <w:rFonts w:ascii="Open Sans" w:hAnsi="Open Sans" w:cs="Open Sans"/>
          <w:bCs/>
          <w:color w:val="000000"/>
          <w:lang w:eastAsia="pl-PL"/>
        </w:rPr>
        <w:t xml:space="preserve"> – realistyczne,</w:t>
      </w:r>
      <w:r w:rsidR="0002473B" w:rsidRPr="006D6563">
        <w:rPr>
          <w:rFonts w:ascii="Open Sans" w:hAnsi="Open Sans" w:cs="Open Sans"/>
          <w:bCs/>
          <w:color w:val="000000"/>
          <w:lang w:eastAsia="pl-PL"/>
        </w:rPr>
        <w:br/>
        <w:t>Time-</w:t>
      </w:r>
      <w:proofErr w:type="spellStart"/>
      <w:r w:rsidR="0002473B" w:rsidRPr="006D6563">
        <w:rPr>
          <w:rFonts w:ascii="Open Sans" w:hAnsi="Open Sans" w:cs="Open Sans"/>
          <w:bCs/>
          <w:color w:val="000000"/>
          <w:lang w:eastAsia="pl-PL"/>
        </w:rPr>
        <w:t>bound</w:t>
      </w:r>
      <w:proofErr w:type="spellEnd"/>
      <w:r w:rsidR="0002473B" w:rsidRPr="006D6563">
        <w:rPr>
          <w:rFonts w:ascii="Open Sans" w:hAnsi="Open Sans" w:cs="Open Sans"/>
          <w:bCs/>
          <w:color w:val="000000"/>
          <w:lang w:eastAsia="pl-PL"/>
        </w:rPr>
        <w:t xml:space="preserve"> – ograniczone</w:t>
      </w:r>
      <w:r w:rsidRPr="006D6563">
        <w:rPr>
          <w:rFonts w:ascii="Open Sans" w:hAnsi="Open Sans" w:cs="Open Sans"/>
          <w:bCs/>
          <w:color w:val="000000"/>
          <w:lang w:eastAsia="pl-PL"/>
        </w:rPr>
        <w:t xml:space="preserve"> czasowo - cel musi mieć termin realizacji.</w:t>
      </w:r>
    </w:p>
    <w:p w14:paraId="5358D3F6" w14:textId="3034CED1" w:rsidR="00FF77CF" w:rsidRPr="006D6563" w:rsidRDefault="00FF77CF" w:rsidP="00971133">
      <w:pPr>
        <w:spacing w:before="240" w:after="120"/>
        <w:rPr>
          <w:rFonts w:ascii="Open Sans" w:hAnsi="Open Sans" w:cs="Open Sans"/>
        </w:rPr>
      </w:pPr>
      <w:r w:rsidRPr="006D6563">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6D6563" w14:paraId="27D8073D" w14:textId="77777777" w:rsidTr="00E4598B">
        <w:tc>
          <w:tcPr>
            <w:tcW w:w="9210" w:type="dxa"/>
            <w:shd w:val="clear" w:color="auto" w:fill="auto"/>
          </w:tcPr>
          <w:p w14:paraId="11C85D03" w14:textId="77777777" w:rsidR="007F612F" w:rsidRPr="006D6563" w:rsidRDefault="007F612F" w:rsidP="00971133">
            <w:pPr>
              <w:spacing w:after="0"/>
              <w:rPr>
                <w:rFonts w:ascii="Open Sans" w:hAnsi="Open Sans" w:cs="Open Sans"/>
              </w:rPr>
            </w:pPr>
            <w:bookmarkStart w:id="0" w:name="_Hlk157007553"/>
            <w:r w:rsidRPr="006D6563">
              <w:rPr>
                <w:rFonts w:ascii="Open Sans" w:hAnsi="Open Sans" w:cs="Open Sans"/>
              </w:rPr>
              <w:t>Wypełnić:</w:t>
            </w:r>
          </w:p>
          <w:p w14:paraId="4EA4EAFF" w14:textId="77777777" w:rsidR="007F612F" w:rsidRPr="006D6563" w:rsidRDefault="007F612F" w:rsidP="00971133">
            <w:pPr>
              <w:spacing w:after="40"/>
              <w:rPr>
                <w:rFonts w:ascii="Open Sans" w:hAnsi="Open Sans" w:cs="Open Sans"/>
              </w:rPr>
            </w:pPr>
          </w:p>
        </w:tc>
      </w:tr>
    </w:tbl>
    <w:bookmarkEnd w:id="0"/>
    <w:p w14:paraId="6FABE991" w14:textId="77777777" w:rsidR="00FF77CF" w:rsidRPr="006D6563" w:rsidRDefault="00FF77CF" w:rsidP="00971133">
      <w:pPr>
        <w:spacing w:before="240" w:after="120"/>
        <w:rPr>
          <w:rFonts w:ascii="Open Sans" w:hAnsi="Open Sans" w:cs="Open Sans"/>
        </w:rPr>
      </w:pPr>
      <w:r w:rsidRPr="006D6563">
        <w:rPr>
          <w:rFonts w:ascii="Open Sans" w:hAnsi="Open Sans" w:cs="Open Sans"/>
        </w:rPr>
        <w:t>Cele szczegółowe</w:t>
      </w:r>
      <w:r w:rsidR="00AE3D8F" w:rsidRPr="006D6563">
        <w:rPr>
          <w:rFonts w:ascii="Open Sans" w:hAnsi="Open Sans" w:cs="Open Sans"/>
        </w:rPr>
        <w:t>:</w:t>
      </w:r>
      <w:r w:rsidRPr="006D6563">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6D6563" w14:paraId="522C3EDC" w14:textId="77777777" w:rsidTr="00255A14">
        <w:tc>
          <w:tcPr>
            <w:tcW w:w="9060" w:type="dxa"/>
            <w:shd w:val="clear" w:color="auto" w:fill="auto"/>
          </w:tcPr>
          <w:p w14:paraId="312C48F4" w14:textId="77777777" w:rsidR="007F612F" w:rsidRPr="006D6563" w:rsidRDefault="007F612F" w:rsidP="00971133">
            <w:pPr>
              <w:spacing w:after="0"/>
              <w:rPr>
                <w:rFonts w:ascii="Open Sans" w:hAnsi="Open Sans" w:cs="Open Sans"/>
              </w:rPr>
            </w:pPr>
            <w:r w:rsidRPr="006D6563">
              <w:rPr>
                <w:rFonts w:ascii="Open Sans" w:hAnsi="Open Sans" w:cs="Open Sans"/>
              </w:rPr>
              <w:t>Wypełnić:</w:t>
            </w:r>
          </w:p>
          <w:p w14:paraId="0AF77410" w14:textId="77777777" w:rsidR="007F612F" w:rsidRPr="006D6563" w:rsidRDefault="007F612F" w:rsidP="00971133">
            <w:pPr>
              <w:spacing w:after="40"/>
              <w:rPr>
                <w:rFonts w:ascii="Open Sans" w:hAnsi="Open Sans" w:cs="Open Sans"/>
              </w:rPr>
            </w:pPr>
          </w:p>
        </w:tc>
      </w:tr>
    </w:tbl>
    <w:p w14:paraId="3BCCFDAE" w14:textId="70C4B87B" w:rsidR="006A2C64" w:rsidRPr="006D6563" w:rsidRDefault="004A72B7" w:rsidP="00971133">
      <w:pPr>
        <w:pStyle w:val="Nagwek1"/>
        <w:numPr>
          <w:ilvl w:val="0"/>
          <w:numId w:val="13"/>
        </w:numPr>
        <w:spacing w:before="360" w:after="120"/>
        <w:ind w:left="360"/>
        <w:rPr>
          <w:rFonts w:ascii="Open Sans" w:hAnsi="Open Sans" w:cs="Open Sans"/>
          <w:sz w:val="22"/>
          <w:szCs w:val="22"/>
        </w:rPr>
      </w:pPr>
      <w:r w:rsidRPr="006D6563">
        <w:rPr>
          <w:rFonts w:ascii="Open Sans" w:hAnsi="Open Sans" w:cs="Open Sans"/>
          <w:sz w:val="22"/>
          <w:szCs w:val="22"/>
        </w:rPr>
        <w:t>Strategia komunikacji projektu</w:t>
      </w:r>
    </w:p>
    <w:p w14:paraId="250604CE" w14:textId="77777777" w:rsidR="001A2A3A" w:rsidRPr="006D6563" w:rsidRDefault="001A2A3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wskazać,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02AEBFA4" w14:textId="72F325C7" w:rsidR="001A2A3A" w:rsidRPr="006D6563" w:rsidRDefault="001A2A3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Strategia komunikacji powinna określać co, do kogo, w jaki sposób i na jakich zasadach będzie komunikowane w zakresie projektu. Dokument stanowi podstawę działań informacyjnych i promocyjnych wnioskodawcy, które odpowiadają za efektywną </w:t>
      </w:r>
      <w:r w:rsidRPr="006D6563">
        <w:rPr>
          <w:rFonts w:ascii="Open Sans" w:hAnsi="Open Sans" w:cs="Open Sans"/>
          <w:bCs/>
          <w:color w:val="000000"/>
          <w:lang w:eastAsia="pl-PL"/>
        </w:rPr>
        <w:lastRenderedPageBreak/>
        <w:t>komunikację z grupami docelowymi, opisuje kompleksowo kanały i narzędzia komunikacji oraz zasady komunikacji.</w:t>
      </w:r>
    </w:p>
    <w:p w14:paraId="5ACE84DB" w14:textId="5CB81966" w:rsidR="00830070" w:rsidRPr="006D6563" w:rsidRDefault="00C1324D" w:rsidP="00971133">
      <w:pPr>
        <w:pStyle w:val="Nagwek1"/>
        <w:numPr>
          <w:ilvl w:val="0"/>
          <w:numId w:val="13"/>
        </w:numPr>
        <w:spacing w:before="360" w:after="120"/>
        <w:ind w:left="360"/>
        <w:rPr>
          <w:rFonts w:ascii="Open Sans" w:hAnsi="Open Sans" w:cs="Open Sans"/>
          <w:sz w:val="22"/>
          <w:szCs w:val="22"/>
        </w:rPr>
      </w:pPr>
      <w:r w:rsidRPr="006D6563">
        <w:rPr>
          <w:rFonts w:ascii="Open Sans" w:hAnsi="Open Sans" w:cs="Open Sans"/>
          <w:sz w:val="22"/>
          <w:szCs w:val="22"/>
        </w:rPr>
        <w:t>Komplementarność podejmowanych działań</w:t>
      </w:r>
    </w:p>
    <w:p w14:paraId="6626D7BA" w14:textId="0FC9AFFC" w:rsidR="004F5717" w:rsidRPr="006D6563" w:rsidRDefault="00C1324D"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rPr>
      </w:pPr>
      <w:r w:rsidRPr="006D6563">
        <w:rPr>
          <w:rFonts w:ascii="Open Sans" w:hAnsi="Open Sans" w:cs="Open Sans"/>
          <w:bCs/>
          <w:color w:val="000000"/>
        </w:rPr>
        <w:t xml:space="preserve">Należy dokonać porównania z istniejącą ofertą edukacyjną w obszarze tematycznym </w:t>
      </w:r>
      <w:r w:rsidR="00860F85" w:rsidRPr="006D6563">
        <w:rPr>
          <w:rFonts w:ascii="Open Sans" w:hAnsi="Open Sans" w:cs="Open Sans"/>
          <w:bCs/>
          <w:color w:val="000000"/>
        </w:rPr>
        <w:t>obejmującym</w:t>
      </w:r>
      <w:r w:rsidRPr="006D6563">
        <w:rPr>
          <w:rFonts w:ascii="Open Sans" w:hAnsi="Open Sans" w:cs="Open Sans"/>
          <w:bCs/>
          <w:color w:val="000000"/>
        </w:rPr>
        <w:t xml:space="preserve"> działania w </w:t>
      </w:r>
      <w:r w:rsidR="00860F85" w:rsidRPr="006D6563">
        <w:rPr>
          <w:rFonts w:ascii="Open Sans" w:hAnsi="Open Sans" w:cs="Open Sans"/>
          <w:bCs/>
          <w:color w:val="000000"/>
        </w:rPr>
        <w:t>ramach</w:t>
      </w:r>
      <w:r w:rsidRPr="006D6563">
        <w:rPr>
          <w:rFonts w:ascii="Open Sans" w:hAnsi="Open Sans" w:cs="Open Sans"/>
          <w:bCs/>
          <w:color w:val="000000"/>
        </w:rPr>
        <w:t xml:space="preserve"> </w:t>
      </w:r>
      <w:r w:rsidR="00860F85" w:rsidRPr="006D6563">
        <w:rPr>
          <w:rFonts w:ascii="Open Sans" w:hAnsi="Open Sans" w:cs="Open Sans"/>
          <w:bCs/>
          <w:color w:val="000000"/>
        </w:rPr>
        <w:t>ocenianego</w:t>
      </w:r>
      <w:r w:rsidRPr="006D6563">
        <w:rPr>
          <w:rFonts w:ascii="Open Sans" w:hAnsi="Open Sans" w:cs="Open Sans"/>
          <w:bCs/>
          <w:color w:val="000000"/>
        </w:rPr>
        <w:t xml:space="preserve"> przedsięwzięcia. </w:t>
      </w:r>
      <w:r w:rsidR="00860F85" w:rsidRPr="006D6563">
        <w:rPr>
          <w:rFonts w:ascii="Open Sans" w:hAnsi="Open Sans" w:cs="Open Sans"/>
          <w:bCs/>
          <w:color w:val="000000"/>
        </w:rPr>
        <w:t>Należy</w:t>
      </w:r>
      <w:r w:rsidR="002A4B92" w:rsidRPr="006D6563">
        <w:rPr>
          <w:rFonts w:ascii="Open Sans" w:hAnsi="Open Sans" w:cs="Open Sans"/>
          <w:bCs/>
          <w:color w:val="000000"/>
        </w:rPr>
        <w:t xml:space="preserve"> wykaza</w:t>
      </w:r>
      <w:r w:rsidR="005A2FF4" w:rsidRPr="006D6563">
        <w:rPr>
          <w:rFonts w:ascii="Open Sans" w:hAnsi="Open Sans" w:cs="Open Sans"/>
          <w:bCs/>
          <w:color w:val="000000"/>
        </w:rPr>
        <w:t>ć</w:t>
      </w:r>
      <w:r w:rsidR="002A4B92" w:rsidRPr="006D6563">
        <w:rPr>
          <w:rFonts w:ascii="Open Sans" w:hAnsi="Open Sans" w:cs="Open Sans"/>
          <w:bCs/>
          <w:color w:val="000000"/>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6D6563">
        <w:rPr>
          <w:rFonts w:ascii="Open Sans" w:hAnsi="Open Sans" w:cs="Open Sans"/>
          <w:bCs/>
          <w:color w:val="000000"/>
        </w:rPr>
        <w:t xml:space="preserve">. </w:t>
      </w:r>
      <w:r w:rsidR="00017D0B" w:rsidRPr="006D6563">
        <w:rPr>
          <w:rFonts w:ascii="Open Sans" w:hAnsi="Open Sans" w:cs="Open Sans"/>
          <w:bCs/>
          <w:color w:val="000000"/>
        </w:rPr>
        <w:t>Jeśli projekt stanowi kontynuację, należy o</w:t>
      </w:r>
      <w:r w:rsidR="00384B7F" w:rsidRPr="006D6563">
        <w:rPr>
          <w:rFonts w:ascii="Open Sans" w:hAnsi="Open Sans" w:cs="Open Sans"/>
          <w:bCs/>
          <w:color w:val="000000"/>
        </w:rPr>
        <w:t xml:space="preserve">pisać </w:t>
      </w:r>
      <w:r w:rsidR="00017D0B" w:rsidRPr="006D6563">
        <w:rPr>
          <w:rFonts w:ascii="Open Sans" w:hAnsi="Open Sans" w:cs="Open Sans"/>
          <w:bCs/>
          <w:color w:val="000000"/>
        </w:rPr>
        <w:t>w jakim</w:t>
      </w:r>
      <w:r w:rsidR="00384B7F" w:rsidRPr="006D6563">
        <w:rPr>
          <w:rFonts w:ascii="Open Sans" w:hAnsi="Open Sans" w:cs="Open Sans"/>
          <w:bCs/>
          <w:color w:val="000000"/>
        </w:rPr>
        <w:t xml:space="preserve"> </w:t>
      </w:r>
      <w:r w:rsidR="00017D0B" w:rsidRPr="006D6563">
        <w:rPr>
          <w:rFonts w:ascii="Open Sans" w:hAnsi="Open Sans" w:cs="Open Sans"/>
          <w:bCs/>
          <w:color w:val="000000"/>
        </w:rPr>
        <w:t>stopniu powiela</w:t>
      </w:r>
      <w:r w:rsidR="005A2FF4" w:rsidRPr="006D6563">
        <w:rPr>
          <w:rFonts w:ascii="Open Sans" w:hAnsi="Open Sans" w:cs="Open Sans"/>
          <w:bCs/>
          <w:color w:val="000000"/>
        </w:rPr>
        <w:t xml:space="preserve"> wcześniejsze działania w odniesieniu do danego obszaru tematycznego. </w:t>
      </w:r>
    </w:p>
    <w:p w14:paraId="53C2CCEA" w14:textId="6463CDA3" w:rsidR="00DD2DB1" w:rsidRPr="006D6563" w:rsidRDefault="00F93299" w:rsidP="00971133">
      <w:pPr>
        <w:pStyle w:val="Nagwek1"/>
        <w:numPr>
          <w:ilvl w:val="0"/>
          <w:numId w:val="13"/>
        </w:numPr>
        <w:spacing w:before="360" w:after="120"/>
        <w:ind w:left="360"/>
        <w:rPr>
          <w:rFonts w:ascii="Open Sans" w:hAnsi="Open Sans" w:cs="Open Sans"/>
          <w:b w:val="0"/>
          <w:bCs w:val="0"/>
          <w:sz w:val="22"/>
          <w:szCs w:val="22"/>
        </w:rPr>
      </w:pPr>
      <w:r w:rsidRPr="006D6563">
        <w:rPr>
          <w:rFonts w:ascii="Open Sans" w:hAnsi="Open Sans" w:cs="Open Sans"/>
          <w:sz w:val="22"/>
          <w:szCs w:val="22"/>
        </w:rPr>
        <w:t>Zgodność projektu ze strategiami sektorowymi</w:t>
      </w:r>
    </w:p>
    <w:p w14:paraId="01206692" w14:textId="19DD260D" w:rsidR="00D62D08" w:rsidRPr="006D6563" w:rsidRDefault="002755F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wykazać</w:t>
      </w:r>
      <w:r w:rsidR="00D62D08" w:rsidRPr="006D6563">
        <w:rPr>
          <w:rFonts w:ascii="Open Sans" w:hAnsi="Open Sans" w:cs="Open Sans"/>
          <w:bCs/>
          <w:color w:val="000000"/>
          <w:lang w:eastAsia="pl-PL"/>
        </w:rPr>
        <w:t xml:space="preserve"> kierunkową zgodność projektu z celami Unijnej strategii na rzecz bioróżnorodności 2030 oraz Polityki ekologicznej Państwa 2030.</w:t>
      </w:r>
    </w:p>
    <w:p w14:paraId="307CDE0B" w14:textId="35EE1DC2" w:rsidR="00743646" w:rsidRPr="006D6563" w:rsidRDefault="00193BA2" w:rsidP="00971133">
      <w:pPr>
        <w:pStyle w:val="Nagwek1"/>
        <w:numPr>
          <w:ilvl w:val="0"/>
          <w:numId w:val="13"/>
        </w:numPr>
        <w:spacing w:before="360" w:after="120"/>
        <w:ind w:left="360"/>
        <w:rPr>
          <w:rFonts w:ascii="Open Sans" w:hAnsi="Open Sans" w:cs="Open Sans"/>
          <w:sz w:val="22"/>
          <w:szCs w:val="22"/>
        </w:rPr>
      </w:pPr>
      <w:bookmarkStart w:id="1" w:name="_Hlk157007967"/>
      <w:r w:rsidRPr="006D6563">
        <w:rPr>
          <w:rFonts w:ascii="Open Sans" w:hAnsi="Open Sans" w:cs="Open Sans"/>
          <w:sz w:val="22"/>
          <w:szCs w:val="22"/>
        </w:rPr>
        <w:t>Promowanie współpracy międzysektorowej w ramach projektu</w:t>
      </w:r>
    </w:p>
    <w:p w14:paraId="210583A0" w14:textId="77777777" w:rsidR="008A0BD6" w:rsidRPr="006D6563" w:rsidRDefault="008A0BD6"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bookmarkStart w:id="2" w:name="_Hlk157009277"/>
      <w:bookmarkEnd w:id="1"/>
      <w:r w:rsidRPr="006D6563">
        <w:rPr>
          <w:rFonts w:ascii="Open Sans" w:hAnsi="Open Sans" w:cs="Open Sans"/>
          <w:bCs/>
          <w:color w:val="000000"/>
          <w:lang w:eastAsia="pl-PL"/>
        </w:rPr>
        <w:t>Należy odpowiedzieć na poniższe pytanie (TAK/NIE) i uzasadnić odpowiedź:</w:t>
      </w:r>
    </w:p>
    <w:p w14:paraId="0A10E73F" w14:textId="594DA154" w:rsidR="008B0541" w:rsidRPr="006D6563" w:rsidRDefault="008A0BD6"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projekt zakłada współpracę podmiot</w:t>
      </w:r>
      <w:r w:rsidR="00DD2241" w:rsidRPr="006D6563">
        <w:rPr>
          <w:rFonts w:ascii="Open Sans" w:hAnsi="Open Sans" w:cs="Open Sans"/>
          <w:bCs/>
          <w:color w:val="000000"/>
          <w:lang w:eastAsia="pl-PL"/>
        </w:rPr>
        <w:t>ów</w:t>
      </w:r>
      <w:r w:rsidRPr="006D6563">
        <w:rPr>
          <w:rFonts w:ascii="Open Sans" w:hAnsi="Open Sans" w:cs="Open Sans"/>
          <w:bCs/>
          <w:color w:val="000000"/>
          <w:lang w:eastAsia="pl-PL"/>
        </w:rPr>
        <w:t xml:space="preserve"> z różnych sektorów (np. instytucje rządowe, samorządowe, sektor gospodarczy, organizacje pozarządowe, instytucje naukowe)</w:t>
      </w:r>
      <w:r w:rsidR="008B0541" w:rsidRPr="006D6563">
        <w:rPr>
          <w:rFonts w:ascii="Open Sans" w:hAnsi="Open Sans" w:cs="Open Sans"/>
          <w:bCs/>
          <w:color w:val="000000"/>
          <w:lang w:eastAsia="pl-PL"/>
        </w:rPr>
        <w:t>?</w:t>
      </w:r>
      <w:r w:rsidRPr="006D6563">
        <w:rPr>
          <w:rFonts w:ascii="Open Sans" w:hAnsi="Open Sans" w:cs="Open Sans"/>
          <w:bCs/>
          <w:color w:val="000000"/>
          <w:lang w:eastAsia="pl-PL"/>
        </w:rPr>
        <w:t xml:space="preserve"> </w:t>
      </w:r>
    </w:p>
    <w:p w14:paraId="3677DBCA" w14:textId="2CC32130" w:rsidR="00407B82" w:rsidRPr="006D6563" w:rsidRDefault="00407B82"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projekt przyczynia się do kooperacji i integracji działań różnych podmiotów, które będą zaangażowane w realizację projektu?</w:t>
      </w:r>
    </w:p>
    <w:p w14:paraId="1DDB67E0" w14:textId="775D2EB3" w:rsidR="00A9782C" w:rsidRPr="006D6563" w:rsidRDefault="008A0BD6"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Jeśli tak, należy precyzyjnie wskazać konkretne sektory i opisać na czym </w:t>
      </w:r>
      <w:proofErr w:type="spellStart"/>
      <w:r w:rsidRPr="006D6563">
        <w:rPr>
          <w:rFonts w:ascii="Open Sans" w:hAnsi="Open Sans" w:cs="Open Sans"/>
          <w:bCs/>
          <w:color w:val="000000"/>
          <w:lang w:eastAsia="pl-PL"/>
        </w:rPr>
        <w:t>polegajądziałania</w:t>
      </w:r>
      <w:proofErr w:type="spellEnd"/>
      <w:r w:rsidRPr="006D6563">
        <w:rPr>
          <w:rFonts w:ascii="Open Sans" w:hAnsi="Open Sans" w:cs="Open Sans"/>
          <w:bCs/>
          <w:color w:val="000000"/>
          <w:lang w:eastAsia="pl-PL"/>
        </w:rPr>
        <w:t xml:space="preserve"> integrujące.</w:t>
      </w:r>
    </w:p>
    <w:p w14:paraId="3D79B047" w14:textId="6C747432" w:rsidR="00531584" w:rsidRPr="006D6563" w:rsidRDefault="00531584"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Współpracy międzysektorowej nie należy utożsamiać z partnerstwem w rozumieniu art. 39 ustawy wdrożeniowej.</w:t>
      </w:r>
    </w:p>
    <w:p w14:paraId="7C8D4325" w14:textId="4B6CB209" w:rsidR="003B79C9" w:rsidRPr="006D6563" w:rsidRDefault="00EC6ABC" w:rsidP="00971133">
      <w:pPr>
        <w:pStyle w:val="Nagwek1"/>
        <w:numPr>
          <w:ilvl w:val="0"/>
          <w:numId w:val="13"/>
        </w:numPr>
        <w:spacing w:before="360" w:after="120"/>
        <w:ind w:left="360"/>
        <w:rPr>
          <w:rFonts w:ascii="Open Sans" w:hAnsi="Open Sans" w:cs="Open Sans"/>
          <w:sz w:val="22"/>
          <w:szCs w:val="22"/>
        </w:rPr>
      </w:pPr>
      <w:bookmarkStart w:id="3" w:name="_Hlk157010132"/>
      <w:bookmarkEnd w:id="2"/>
      <w:r w:rsidRPr="006D6563">
        <w:rPr>
          <w:rFonts w:ascii="Open Sans" w:hAnsi="Open Sans" w:cs="Open Sans"/>
          <w:sz w:val="22"/>
          <w:szCs w:val="22"/>
        </w:rPr>
        <w:t>Stosowanie działań minimalizujących wpływ projektu na klimat, środowisko i wykorzystanie zasobów</w:t>
      </w:r>
    </w:p>
    <w:bookmarkEnd w:id="3"/>
    <w:p w14:paraId="3A440E54" w14:textId="77777777" w:rsidR="00EC6ABC" w:rsidRPr="006D6563" w:rsidRDefault="00EC6ABC"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pytanie (TAK/NIE) i uzasadnić odpowiedź:</w:t>
      </w:r>
    </w:p>
    <w:p w14:paraId="3EB75953" w14:textId="43787E7B" w:rsidR="008A0BCC" w:rsidRPr="006D6563" w:rsidRDefault="00EC6ABC"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projekt przewiduje stosowanie:</w:t>
      </w:r>
    </w:p>
    <w:p w14:paraId="1D63FE55" w14:textId="5C4A50A0" w:rsidR="00EC6ABC" w:rsidRPr="006D6563" w:rsidRDefault="00EC6ABC" w:rsidP="00971133">
      <w:pPr>
        <w:pStyle w:val="Akapitzlist"/>
        <w:numPr>
          <w:ilvl w:val="0"/>
          <w:numId w:val="14"/>
        </w:numPr>
        <w:pBdr>
          <w:top w:val="single" w:sz="4" w:space="1" w:color="auto"/>
          <w:left w:val="single" w:sz="4" w:space="4" w:color="auto"/>
          <w:bottom w:val="single" w:sz="4" w:space="28" w:color="auto"/>
          <w:right w:val="single" w:sz="4" w:space="4" w:color="auto"/>
        </w:pBdr>
        <w:shd w:val="clear" w:color="auto" w:fill="FFFFCC"/>
        <w:spacing w:after="0"/>
        <w:ind w:left="360"/>
        <w:rPr>
          <w:rFonts w:ascii="Open Sans" w:hAnsi="Open Sans" w:cs="Open Sans"/>
          <w:bCs/>
          <w:color w:val="000000"/>
          <w:lang w:eastAsia="pl-PL"/>
        </w:rPr>
      </w:pPr>
      <w:r w:rsidRPr="006D6563">
        <w:rPr>
          <w:rFonts w:ascii="Open Sans" w:hAnsi="Open Sans" w:cs="Open Sans"/>
          <w:bCs/>
          <w:color w:val="000000"/>
          <w:lang w:eastAsia="pl-PL"/>
        </w:rPr>
        <w:t>kryteriów ekologicznych w zamówieniach na usługi i produkty, w tym materiały edukacyjne i informacyjne</w:t>
      </w:r>
      <w:r w:rsidR="008A0BCC" w:rsidRPr="006D6563">
        <w:rPr>
          <w:rFonts w:ascii="Open Sans" w:hAnsi="Open Sans" w:cs="Open Sans"/>
          <w:bCs/>
          <w:color w:val="000000"/>
          <w:lang w:eastAsia="pl-PL"/>
        </w:rPr>
        <w:t>,</w:t>
      </w:r>
    </w:p>
    <w:p w14:paraId="2020C2F2" w14:textId="7358A05F" w:rsidR="00EC6ABC" w:rsidRPr="006D6563" w:rsidRDefault="00EC6ABC" w:rsidP="00971133">
      <w:pPr>
        <w:pStyle w:val="Akapitzlist"/>
        <w:numPr>
          <w:ilvl w:val="0"/>
          <w:numId w:val="14"/>
        </w:numPr>
        <w:pBdr>
          <w:top w:val="single" w:sz="4" w:space="1" w:color="auto"/>
          <w:left w:val="single" w:sz="4" w:space="4" w:color="auto"/>
          <w:bottom w:val="single" w:sz="4" w:space="28" w:color="auto"/>
          <w:right w:val="single" w:sz="4" w:space="4" w:color="auto"/>
        </w:pBdr>
        <w:shd w:val="clear" w:color="auto" w:fill="FFFFCC"/>
        <w:spacing w:after="0"/>
        <w:ind w:left="360"/>
        <w:rPr>
          <w:rFonts w:ascii="Open Sans" w:hAnsi="Open Sans" w:cs="Open Sans"/>
          <w:bCs/>
          <w:color w:val="000000"/>
          <w:lang w:eastAsia="pl-PL"/>
        </w:rPr>
      </w:pPr>
      <w:r w:rsidRPr="006D6563">
        <w:rPr>
          <w:rFonts w:ascii="Open Sans" w:hAnsi="Open Sans" w:cs="Open Sans"/>
          <w:bCs/>
          <w:color w:val="000000"/>
          <w:lang w:eastAsia="pl-PL"/>
        </w:rPr>
        <w:t>kryteriów społecznych w zamówieniach publicznych</w:t>
      </w:r>
      <w:r w:rsidR="008A0BCC" w:rsidRPr="006D6563">
        <w:rPr>
          <w:rFonts w:ascii="Open Sans" w:hAnsi="Open Sans" w:cs="Open Sans"/>
          <w:bCs/>
          <w:color w:val="000000"/>
          <w:lang w:eastAsia="pl-PL"/>
        </w:rPr>
        <w:t>,</w:t>
      </w:r>
    </w:p>
    <w:p w14:paraId="23E37D01" w14:textId="5DA7CA6E" w:rsidR="00EC6ABC" w:rsidRPr="006D6563" w:rsidRDefault="00EC6ABC" w:rsidP="00971133">
      <w:pPr>
        <w:pStyle w:val="Akapitzlist"/>
        <w:numPr>
          <w:ilvl w:val="0"/>
          <w:numId w:val="14"/>
        </w:numPr>
        <w:pBdr>
          <w:top w:val="single" w:sz="4" w:space="1" w:color="auto"/>
          <w:left w:val="single" w:sz="4" w:space="4" w:color="auto"/>
          <w:bottom w:val="single" w:sz="4" w:space="28" w:color="auto"/>
          <w:right w:val="single" w:sz="4" w:space="4" w:color="auto"/>
        </w:pBdr>
        <w:shd w:val="clear" w:color="auto" w:fill="FFFFCC"/>
        <w:spacing w:after="0"/>
        <w:ind w:left="360"/>
        <w:rPr>
          <w:rFonts w:ascii="Open Sans" w:hAnsi="Open Sans" w:cs="Open Sans"/>
          <w:bCs/>
          <w:color w:val="000000"/>
          <w:lang w:eastAsia="pl-PL"/>
        </w:rPr>
      </w:pPr>
      <w:r w:rsidRPr="006D6563">
        <w:rPr>
          <w:rFonts w:ascii="Open Sans" w:hAnsi="Open Sans" w:cs="Open Sans"/>
          <w:bCs/>
          <w:color w:val="000000"/>
          <w:lang w:eastAsia="pl-PL"/>
        </w:rPr>
        <w:t>transportu ekologicznego</w:t>
      </w:r>
      <w:r w:rsidR="008B0541" w:rsidRPr="006D6563">
        <w:rPr>
          <w:rFonts w:ascii="Open Sans" w:hAnsi="Open Sans" w:cs="Open Sans"/>
          <w:bCs/>
          <w:color w:val="000000"/>
          <w:lang w:eastAsia="pl-PL"/>
        </w:rPr>
        <w:t>,</w:t>
      </w:r>
    </w:p>
    <w:p w14:paraId="40DF20BC" w14:textId="70F486C0" w:rsidR="008A0BCC" w:rsidRPr="006D6563" w:rsidRDefault="00EC6ABC" w:rsidP="00971133">
      <w:pPr>
        <w:pStyle w:val="Akapitzlist"/>
        <w:numPr>
          <w:ilvl w:val="0"/>
          <w:numId w:val="14"/>
        </w:numPr>
        <w:pBdr>
          <w:top w:val="single" w:sz="4" w:space="1" w:color="auto"/>
          <w:left w:val="single" w:sz="4" w:space="4" w:color="auto"/>
          <w:bottom w:val="single" w:sz="4" w:space="28" w:color="auto"/>
          <w:right w:val="single" w:sz="4" w:space="4" w:color="auto"/>
        </w:pBdr>
        <w:shd w:val="clear" w:color="auto" w:fill="FFFFCC"/>
        <w:spacing w:after="0"/>
        <w:ind w:left="360"/>
        <w:rPr>
          <w:rFonts w:ascii="Open Sans" w:hAnsi="Open Sans" w:cs="Open Sans"/>
          <w:bCs/>
          <w:color w:val="000000"/>
          <w:lang w:eastAsia="pl-PL"/>
        </w:rPr>
      </w:pPr>
      <w:r w:rsidRPr="006D6563">
        <w:rPr>
          <w:rFonts w:ascii="Open Sans" w:hAnsi="Open Sans" w:cs="Open Sans"/>
          <w:bCs/>
          <w:color w:val="000000"/>
          <w:lang w:eastAsia="pl-PL"/>
        </w:rPr>
        <w:t>standardów ekologicznych wydarzeń</w:t>
      </w:r>
      <w:r w:rsidR="008A0BCC" w:rsidRPr="006D6563">
        <w:rPr>
          <w:rFonts w:ascii="Open Sans" w:hAnsi="Open Sans" w:cs="Open Sans"/>
          <w:bCs/>
          <w:color w:val="000000"/>
          <w:lang w:eastAsia="pl-PL"/>
        </w:rPr>
        <w:t>?</w:t>
      </w:r>
    </w:p>
    <w:p w14:paraId="3DBE1331" w14:textId="6853C769" w:rsidR="00EC6ABC" w:rsidRPr="006D6563" w:rsidRDefault="00EC6ABC"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Jeśli tak, należy precyzyjnie wskazać konkretne </w:t>
      </w:r>
      <w:r w:rsidR="008A0BCC" w:rsidRPr="006D6563">
        <w:rPr>
          <w:rFonts w:ascii="Open Sans" w:hAnsi="Open Sans" w:cs="Open Sans"/>
          <w:bCs/>
          <w:color w:val="000000"/>
          <w:lang w:eastAsia="pl-PL"/>
        </w:rPr>
        <w:t>działania minimalizujące wpływ projektu na klimat, środowisko i wykorzystanie zasobów.</w:t>
      </w:r>
    </w:p>
    <w:p w14:paraId="71160638" w14:textId="7BF76AE9" w:rsidR="00517E9C" w:rsidRPr="006D6563" w:rsidRDefault="00517E9C"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Nie należy opisywać </w:t>
      </w:r>
      <w:r w:rsidR="002B187B" w:rsidRPr="006D6563">
        <w:rPr>
          <w:rFonts w:ascii="Open Sans" w:hAnsi="Open Sans" w:cs="Open Sans"/>
          <w:bCs/>
          <w:color w:val="000000"/>
          <w:lang w:eastAsia="pl-PL"/>
        </w:rPr>
        <w:t>tematyki projektu, lecz</w:t>
      </w:r>
      <w:r w:rsidRPr="006D6563">
        <w:rPr>
          <w:rFonts w:ascii="Open Sans" w:hAnsi="Open Sans" w:cs="Open Sans"/>
          <w:bCs/>
          <w:color w:val="000000"/>
          <w:lang w:eastAsia="pl-PL"/>
        </w:rPr>
        <w:t xml:space="preserve"> wskazać zastosowane sposoby/metody realizacji projektu, które odpowiadają powyższym standardom</w:t>
      </w:r>
      <w:r w:rsidR="002B187B" w:rsidRPr="006D6563">
        <w:rPr>
          <w:rFonts w:ascii="Open Sans" w:hAnsi="Open Sans" w:cs="Open Sans"/>
          <w:bCs/>
          <w:color w:val="000000"/>
          <w:lang w:eastAsia="pl-PL"/>
        </w:rPr>
        <w:t>/kryteriom</w:t>
      </w:r>
      <w:r w:rsidRPr="006D6563">
        <w:rPr>
          <w:rFonts w:ascii="Open Sans" w:hAnsi="Open Sans" w:cs="Open Sans"/>
          <w:bCs/>
          <w:color w:val="000000"/>
          <w:lang w:eastAsia="pl-PL"/>
        </w:rPr>
        <w:t>.</w:t>
      </w:r>
    </w:p>
    <w:p w14:paraId="2B0D25B9" w14:textId="68F36865" w:rsidR="00E146FF" w:rsidRPr="006D6563" w:rsidRDefault="00E146FF" w:rsidP="00971133">
      <w:pPr>
        <w:pStyle w:val="Nagwek1"/>
        <w:numPr>
          <w:ilvl w:val="0"/>
          <w:numId w:val="13"/>
        </w:numPr>
        <w:spacing w:before="360" w:after="120"/>
        <w:ind w:left="360"/>
        <w:rPr>
          <w:rFonts w:ascii="Open Sans" w:hAnsi="Open Sans" w:cs="Open Sans"/>
          <w:sz w:val="22"/>
          <w:szCs w:val="22"/>
        </w:rPr>
      </w:pPr>
      <w:r w:rsidRPr="006D6563">
        <w:rPr>
          <w:rFonts w:ascii="Open Sans" w:hAnsi="Open Sans" w:cs="Open Sans"/>
          <w:sz w:val="22"/>
          <w:szCs w:val="22"/>
        </w:rPr>
        <w:t>Aktywizacja społeczeństwa i poszerzenie wiedzy nt. ochrony środowiska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356"/>
      </w:tblGrid>
      <w:tr w:rsidR="00E146FF" w:rsidRPr="006D6563" w14:paraId="556F3F84" w14:textId="77777777" w:rsidTr="00F76209">
        <w:tc>
          <w:tcPr>
            <w:tcW w:w="9356" w:type="dxa"/>
            <w:shd w:val="clear" w:color="auto" w:fill="FFFFCC"/>
          </w:tcPr>
          <w:p w14:paraId="6E0073F8" w14:textId="258F6E13" w:rsidR="00156B3A" w:rsidRPr="006D6563" w:rsidRDefault="00E146FF" w:rsidP="00971133">
            <w:pPr>
              <w:spacing w:after="0"/>
              <w:rPr>
                <w:rFonts w:ascii="Open Sans" w:hAnsi="Open Sans" w:cs="Open Sans"/>
              </w:rPr>
            </w:pPr>
            <w:r w:rsidRPr="006D6563">
              <w:rPr>
                <w:rFonts w:ascii="Open Sans" w:hAnsi="Open Sans" w:cs="Open Sans"/>
              </w:rPr>
              <w:t xml:space="preserve">Należy </w:t>
            </w:r>
            <w:r w:rsidR="00F76209" w:rsidRPr="006D6563">
              <w:rPr>
                <w:rFonts w:ascii="Open Sans" w:hAnsi="Open Sans" w:cs="Open Sans"/>
              </w:rPr>
              <w:t xml:space="preserve">odpowiedzieć na poniższe pytanie </w:t>
            </w:r>
            <w:r w:rsidR="00156B3A" w:rsidRPr="006D6563">
              <w:rPr>
                <w:rFonts w:ascii="Open Sans" w:hAnsi="Open Sans" w:cs="Open Sans"/>
              </w:rPr>
              <w:t xml:space="preserve">(TAK/NIE) </w:t>
            </w:r>
            <w:r w:rsidR="00F76209" w:rsidRPr="006D6563">
              <w:rPr>
                <w:rFonts w:ascii="Open Sans" w:hAnsi="Open Sans" w:cs="Open Sans"/>
              </w:rPr>
              <w:t xml:space="preserve">oraz </w:t>
            </w:r>
            <w:r w:rsidR="00156B3A" w:rsidRPr="006D6563">
              <w:rPr>
                <w:rFonts w:ascii="Open Sans" w:hAnsi="Open Sans" w:cs="Open Sans"/>
              </w:rPr>
              <w:t>uzasadnić odpowiedź:</w:t>
            </w:r>
          </w:p>
          <w:p w14:paraId="167F10AA" w14:textId="51933733" w:rsidR="00E146FF" w:rsidRPr="006D6563" w:rsidRDefault="00156B3A" w:rsidP="00971133">
            <w:pPr>
              <w:spacing w:after="0"/>
              <w:rPr>
                <w:rFonts w:ascii="Open Sans" w:hAnsi="Open Sans" w:cs="Open Sans"/>
              </w:rPr>
            </w:pPr>
            <w:r w:rsidRPr="006D6563">
              <w:rPr>
                <w:rFonts w:ascii="Open Sans" w:hAnsi="Open Sans" w:cs="Open Sans"/>
              </w:rPr>
              <w:t>Czy</w:t>
            </w:r>
            <w:r w:rsidR="00E146FF" w:rsidRPr="006D6563">
              <w:rPr>
                <w:rFonts w:ascii="Open Sans" w:hAnsi="Open Sans" w:cs="Open Sans"/>
              </w:rPr>
              <w:t xml:space="preserve"> projekt przyczynia się do zaangażowania społeczności lokalnej w ochronę obszarów objętych ochroną i/lub gatunków objętych w Polsce ochroną ścisłą lub częściową oraz poszerzenie wiedzy nt. ochrony ś</w:t>
            </w:r>
            <w:r w:rsidRPr="006D6563">
              <w:rPr>
                <w:rFonts w:ascii="Open Sans" w:hAnsi="Open Sans" w:cs="Open Sans"/>
              </w:rPr>
              <w:t>rodowiska?</w:t>
            </w:r>
          </w:p>
          <w:p w14:paraId="41420C6D" w14:textId="77777777" w:rsidR="00F76209" w:rsidRPr="006D6563" w:rsidRDefault="00156B3A" w:rsidP="00971133">
            <w:pPr>
              <w:spacing w:after="0"/>
              <w:rPr>
                <w:rFonts w:ascii="Open Sans" w:hAnsi="Open Sans" w:cs="Open Sans"/>
              </w:rPr>
            </w:pPr>
            <w:r w:rsidRPr="006D6563">
              <w:rPr>
                <w:rFonts w:ascii="Open Sans" w:hAnsi="Open Sans" w:cs="Open Sans"/>
              </w:rPr>
              <w:t>Jeżeli tak, należy wskazać konkretne działania aktywizujące społeczność lokalną oraz wskazać metody angażowania jej w te działania.</w:t>
            </w:r>
          </w:p>
          <w:p w14:paraId="0516C424" w14:textId="27DC15EE" w:rsidR="004F5717" w:rsidRPr="006D6563" w:rsidRDefault="004F5717" w:rsidP="00971133">
            <w:pPr>
              <w:spacing w:after="0"/>
              <w:rPr>
                <w:rFonts w:ascii="Open Sans" w:hAnsi="Open Sans" w:cs="Open Sans"/>
              </w:rPr>
            </w:pPr>
          </w:p>
        </w:tc>
      </w:tr>
    </w:tbl>
    <w:p w14:paraId="5B47845F" w14:textId="324883B8" w:rsidR="002E494A" w:rsidRPr="006D6563" w:rsidRDefault="002E494A" w:rsidP="006D6563">
      <w:pPr>
        <w:pStyle w:val="Nagwek1"/>
        <w:numPr>
          <w:ilvl w:val="0"/>
          <w:numId w:val="13"/>
        </w:numPr>
        <w:spacing w:before="360" w:after="120"/>
        <w:ind w:left="360"/>
        <w:rPr>
          <w:rFonts w:ascii="Open Sans" w:hAnsi="Open Sans" w:cs="Open Sans"/>
          <w:b w:val="0"/>
          <w:bCs w:val="0"/>
          <w:sz w:val="22"/>
          <w:szCs w:val="22"/>
        </w:rPr>
      </w:pPr>
      <w:r w:rsidRPr="006D6563">
        <w:rPr>
          <w:rFonts w:ascii="Open Sans" w:hAnsi="Open Sans" w:cs="Open Sans"/>
          <w:sz w:val="22"/>
          <w:szCs w:val="22"/>
        </w:rPr>
        <w:t>SPEŁNIENIE KRYTERIÓW HORYZONTALNYCH W PROJEKCIE</w:t>
      </w:r>
    </w:p>
    <w:p w14:paraId="61AE1570" w14:textId="3C3AF38F" w:rsidR="002E494A" w:rsidRPr="006D6563" w:rsidRDefault="002E494A" w:rsidP="00127139">
      <w:pPr>
        <w:pStyle w:val="Nagwek2"/>
      </w:pPr>
      <w:r w:rsidRPr="006D6563">
        <w:t>Zastosowanie elementów z zakresu gospodarki o obiegu zamkniętym, poprawy efektywności energetycznej i OZE, ochrony przyrody (w tym różnorodności biologicznej) oraz adaptacji do zmian klimatu</w:t>
      </w:r>
    </w:p>
    <w:p w14:paraId="6E795D39" w14:textId="7C3AC48E" w:rsidR="002E494A"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opisać, czy w projekcie zastosowano elementy z zakresu gospodarki o obiegu zamkniętym, poprawy efektywności energetycznej i OZE, ochrony przyrody (w tym różnorodności biologicznej) oraz adaptacji do zmian klimatu</w:t>
      </w:r>
      <w:r w:rsidR="00AC0F7E" w:rsidRPr="006D6563">
        <w:rPr>
          <w:rFonts w:ascii="Open Sans" w:hAnsi="Open Sans" w:cs="Open Sans"/>
          <w:bCs/>
          <w:color w:val="000000"/>
          <w:lang w:eastAsia="pl-PL"/>
        </w:rPr>
        <w:t xml:space="preserve"> (nie dotyczy tematyki działań, lecz rozwiązań wykorzystywanych przy realizacji projektu)</w:t>
      </w:r>
      <w:r w:rsidRPr="006D6563">
        <w:rPr>
          <w:rFonts w:ascii="Open Sans" w:hAnsi="Open Sans" w:cs="Open Sans"/>
          <w:bCs/>
          <w:color w:val="000000"/>
          <w:lang w:eastAsia="pl-PL"/>
        </w:rPr>
        <w:t xml:space="preserve">: </w:t>
      </w:r>
    </w:p>
    <w:p w14:paraId="40FA575B" w14:textId="77777777" w:rsidR="002E494A"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9D29D8A" w:rsidR="002E494A"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czy w ramach projektu zostały zastosowane rozwiązania w zakresie odporności i adaptacji do zmian</w:t>
      </w:r>
      <w:r w:rsidR="00055EE7" w:rsidRPr="006D6563">
        <w:rPr>
          <w:rFonts w:ascii="Open Sans" w:hAnsi="Open Sans" w:cs="Open Sans"/>
          <w:bCs/>
          <w:color w:val="000000"/>
          <w:lang w:eastAsia="pl-PL"/>
        </w:rPr>
        <w:t xml:space="preserve"> </w:t>
      </w:r>
      <w:r w:rsidRPr="006D6563">
        <w:rPr>
          <w:rFonts w:ascii="Open Sans" w:hAnsi="Open Sans" w:cs="Open Sans"/>
          <w:bCs/>
          <w:color w:val="000000"/>
          <w:lang w:eastAsia="pl-PL"/>
        </w:rPr>
        <w:t>klimatu?</w:t>
      </w:r>
    </w:p>
    <w:p w14:paraId="22D45AA9" w14:textId="139ED10A" w:rsidR="002E494A"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czy w ramach projektu zostały zastosowane rozwiązania w zakresie ochrony przyrody (w tym zachowanie istniejących drzew i terenów ziel</w:t>
      </w:r>
      <w:r w:rsidR="004F5717" w:rsidRPr="006D6563">
        <w:rPr>
          <w:rFonts w:ascii="Open Sans" w:hAnsi="Open Sans" w:cs="Open Sans"/>
          <w:bCs/>
          <w:color w:val="000000"/>
          <w:lang w:eastAsia="pl-PL"/>
        </w:rPr>
        <w:t>eni</w:t>
      </w:r>
      <w:r w:rsidRPr="006D6563">
        <w:rPr>
          <w:rFonts w:ascii="Open Sans" w:hAnsi="Open Sans" w:cs="Open Sans"/>
          <w:bCs/>
          <w:color w:val="000000"/>
          <w:lang w:eastAsia="pl-PL"/>
        </w:rPr>
        <w:t xml:space="preserve"> oraz różnorodności biologicznej)? </w:t>
      </w:r>
    </w:p>
    <w:p w14:paraId="47A6BA5E" w14:textId="77777777" w:rsidR="002E494A"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 czy w ramach projektu zostały zastosowane elementy w zakresie poprawy efektywności energetycznej i OZE? </w:t>
      </w:r>
    </w:p>
    <w:p w14:paraId="16F426DF" w14:textId="0480C172" w:rsidR="00AC0F7E" w:rsidRPr="006D6563" w:rsidRDefault="002E494A"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czy w ramach projektu realizowane są dodatkowe nasadzenia drzew i krzewów na terenie realizacji projektu ponad te wynikające z rozstrzygnięć</w:t>
      </w:r>
      <w:r w:rsidR="004F5717" w:rsidRPr="006D6563">
        <w:rPr>
          <w:rFonts w:ascii="Open Sans" w:hAnsi="Open Sans" w:cs="Open Sans"/>
          <w:bCs/>
          <w:color w:val="000000"/>
          <w:lang w:eastAsia="pl-PL"/>
        </w:rPr>
        <w:t xml:space="preserve"> </w:t>
      </w:r>
      <w:r w:rsidRPr="006D6563">
        <w:rPr>
          <w:rFonts w:ascii="Open Sans" w:hAnsi="Open Sans" w:cs="Open Sans"/>
          <w:bCs/>
          <w:color w:val="000000"/>
          <w:lang w:eastAsia="pl-PL"/>
        </w:rPr>
        <w:t>administracyjnych?</w:t>
      </w:r>
    </w:p>
    <w:p w14:paraId="5A89DC73" w14:textId="77777777" w:rsidR="008B7D2E" w:rsidRPr="006D6563" w:rsidRDefault="008B7D2E" w:rsidP="00971133">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p>
    <w:p w14:paraId="15199CC8" w14:textId="5F3203DE" w:rsidR="002E494A" w:rsidRPr="001905B1" w:rsidRDefault="002E494A" w:rsidP="00127139">
      <w:pPr>
        <w:pStyle w:val="Nagwek2"/>
      </w:pPr>
      <w:r w:rsidRPr="001905B1">
        <w:t>Zgodność projektu ze Strategią Unii Europejskiej dla regionu Morza Bałtyckiego (SUE RMB)</w:t>
      </w:r>
    </w:p>
    <w:p w14:paraId="12A05404" w14:textId="0FAEEC8C" w:rsidR="002E494A" w:rsidRPr="006D6563" w:rsidRDefault="002E494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pytania (TAK/NIE) i uzasadnić odpowied</w:t>
      </w:r>
      <w:r w:rsidR="004F5717" w:rsidRPr="006D6563">
        <w:rPr>
          <w:rFonts w:ascii="Open Sans" w:hAnsi="Open Sans" w:cs="Open Sans"/>
          <w:bCs/>
          <w:color w:val="000000"/>
          <w:lang w:eastAsia="pl-PL"/>
        </w:rPr>
        <w:t>ź</w:t>
      </w:r>
      <w:r w:rsidRPr="006D6563">
        <w:rPr>
          <w:rFonts w:ascii="Open Sans" w:hAnsi="Open Sans" w:cs="Open Sans"/>
          <w:bCs/>
          <w:color w:val="000000"/>
          <w:lang w:eastAsia="pl-PL"/>
        </w:rPr>
        <w:t>.</w:t>
      </w:r>
    </w:p>
    <w:p w14:paraId="2BC3C923" w14:textId="77777777" w:rsidR="002E494A" w:rsidRPr="006D6563" w:rsidRDefault="002E494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1. Czy projekt jest projektem mającym status flagowego projektu w ramach SUE </w:t>
      </w:r>
      <w:proofErr w:type="gramStart"/>
      <w:r w:rsidRPr="006D6563">
        <w:rPr>
          <w:rFonts w:ascii="Open Sans" w:hAnsi="Open Sans" w:cs="Open Sans"/>
          <w:bCs/>
          <w:color w:val="000000"/>
          <w:lang w:eastAsia="pl-PL"/>
        </w:rPr>
        <w:t>RMB ?</w:t>
      </w:r>
      <w:proofErr w:type="gramEnd"/>
      <w:r w:rsidRPr="006D6563">
        <w:rPr>
          <w:rFonts w:ascii="Open Sans" w:hAnsi="Open Sans" w:cs="Open Sans"/>
          <w:bCs/>
          <w:color w:val="000000"/>
          <w:lang w:eastAsia="pl-PL"/>
        </w:rPr>
        <w:t xml:space="preserve"> </w:t>
      </w:r>
    </w:p>
    <w:p w14:paraId="11081996" w14:textId="77777777" w:rsidR="002E494A" w:rsidRPr="006D6563" w:rsidRDefault="002E494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6D6563">
        <w:rPr>
          <w:rFonts w:ascii="Open Sans" w:hAnsi="Open Sans" w:cs="Open Sans"/>
          <w:bCs/>
          <w:color w:val="000000"/>
          <w:lang w:eastAsia="pl-PL"/>
        </w:rPr>
        <w:t>Bio</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Agri</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Hazards</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Nutri</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Ship</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Safe</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Secure</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Culture</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Tourism</w:t>
      </w:r>
      <w:proofErr w:type="spellEnd"/>
      <w:r w:rsidRPr="006D6563">
        <w:rPr>
          <w:rFonts w:ascii="Open Sans" w:hAnsi="Open Sans" w:cs="Open Sans"/>
          <w:bCs/>
          <w:color w:val="000000"/>
          <w:lang w:eastAsia="pl-PL"/>
        </w:rPr>
        <w:t xml:space="preserve">, </w:t>
      </w:r>
      <w:proofErr w:type="spellStart"/>
      <w:r w:rsidRPr="006D6563">
        <w:rPr>
          <w:rFonts w:ascii="Open Sans" w:hAnsi="Open Sans" w:cs="Open Sans"/>
          <w:bCs/>
          <w:color w:val="000000"/>
          <w:lang w:eastAsia="pl-PL"/>
        </w:rPr>
        <w:t>Health</w:t>
      </w:r>
      <w:proofErr w:type="spellEnd"/>
      <w:r w:rsidRPr="006D6563">
        <w:rPr>
          <w:rFonts w:ascii="Open Sans" w:hAnsi="Open Sans" w:cs="Open Sans"/>
          <w:bCs/>
          <w:color w:val="000000"/>
          <w:lang w:eastAsia="pl-PL"/>
        </w:rPr>
        <w:t xml:space="preserve">? </w:t>
      </w:r>
    </w:p>
    <w:p w14:paraId="7ECA491C" w14:textId="36673A7E" w:rsidR="002E494A" w:rsidRPr="001905B1" w:rsidRDefault="002E494A" w:rsidP="00127139">
      <w:pPr>
        <w:pStyle w:val="Nagwek2"/>
      </w:pPr>
      <w:r w:rsidRPr="001905B1">
        <w:t>Projekt przewiduje elementy związane ze współpracą z partnerami z innych państw</w:t>
      </w:r>
    </w:p>
    <w:p w14:paraId="3163AB29" w14:textId="7FD40A5E" w:rsidR="002E494A" w:rsidRPr="006D6563" w:rsidRDefault="002E494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pytania (TAK/NIE) i uzasadnić odpowied</w:t>
      </w:r>
      <w:r w:rsidR="004F5717" w:rsidRPr="006D6563">
        <w:rPr>
          <w:rFonts w:ascii="Open Sans" w:hAnsi="Open Sans" w:cs="Open Sans"/>
          <w:bCs/>
          <w:color w:val="000000"/>
          <w:lang w:eastAsia="pl-PL"/>
        </w:rPr>
        <w:t>ź</w:t>
      </w:r>
      <w:r w:rsidRPr="006D6563">
        <w:rPr>
          <w:rFonts w:ascii="Open Sans" w:hAnsi="Open Sans" w:cs="Open Sans"/>
          <w:bCs/>
          <w:color w:val="000000"/>
          <w:lang w:eastAsia="pl-PL"/>
        </w:rPr>
        <w:t>:</w:t>
      </w:r>
    </w:p>
    <w:p w14:paraId="354BFB12" w14:textId="34B8348C" w:rsidR="002E494A" w:rsidRPr="006D6563" w:rsidRDefault="002E494A"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czy projekt jest komplementarny do innych projektów realizowanych poza granicami Polski w UE, krajach kandydujących i stowarzyszonych?</w:t>
      </w:r>
    </w:p>
    <w:p w14:paraId="19C4C18B" w14:textId="20ED06DD" w:rsidR="008B7D2E" w:rsidRPr="006D6563" w:rsidRDefault="008B7D2E"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czy projekt obejmuje wymianę wiedzy i doświadczeń oraz konsultacje, z partnerami z innych państw w zakresie zagadnień związanych z realizowanym projektem?</w:t>
      </w:r>
    </w:p>
    <w:p w14:paraId="402D1065" w14:textId="65690F1D" w:rsidR="00517E9C" w:rsidRPr="006D6563" w:rsidRDefault="002B187B" w:rsidP="0097113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W ramach naboru nie przewiduje się dofinansowania projektów partnerskich, o </w:t>
      </w:r>
      <w:r w:rsidR="003B4DD6" w:rsidRPr="006D6563">
        <w:rPr>
          <w:rFonts w:ascii="Open Sans" w:hAnsi="Open Sans" w:cs="Open Sans"/>
          <w:bCs/>
          <w:color w:val="000000"/>
          <w:lang w:eastAsia="pl-PL"/>
        </w:rPr>
        <w:t>których mowa</w:t>
      </w:r>
      <w:r w:rsidRPr="006D6563">
        <w:rPr>
          <w:rFonts w:ascii="Open Sans" w:hAnsi="Open Sans" w:cs="Open Sans"/>
          <w:bCs/>
          <w:color w:val="000000"/>
          <w:lang w:eastAsia="pl-PL"/>
        </w:rPr>
        <w:t xml:space="preserve"> w art. 39 ustawy wdrożeniowej.</w:t>
      </w:r>
    </w:p>
    <w:p w14:paraId="751B82EC" w14:textId="7ACB87C5" w:rsidR="002E494A" w:rsidRPr="00481B20" w:rsidRDefault="002E494A" w:rsidP="00127139">
      <w:pPr>
        <w:pStyle w:val="Nagwek2"/>
      </w:pPr>
      <w:r w:rsidRPr="00481B20">
        <w:t>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6D6563" w:rsidRDefault="002E494A" w:rsidP="00971133">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pytanie (TAK/NIE)</w:t>
      </w:r>
      <w:r w:rsidR="00B16A98" w:rsidRPr="006D6563">
        <w:rPr>
          <w:rFonts w:ascii="Open Sans" w:hAnsi="Open Sans" w:cs="Open Sans"/>
          <w:bCs/>
          <w:color w:val="000000"/>
          <w:lang w:eastAsia="pl-PL"/>
        </w:rPr>
        <w:t xml:space="preserve"> i uzasadnić </w:t>
      </w:r>
      <w:r w:rsidR="004766A0" w:rsidRPr="006D6563">
        <w:rPr>
          <w:rFonts w:ascii="Open Sans" w:hAnsi="Open Sans" w:cs="Open Sans"/>
          <w:bCs/>
          <w:color w:val="000000"/>
          <w:lang w:eastAsia="pl-PL"/>
        </w:rPr>
        <w:t>odpowiedź</w:t>
      </w:r>
      <w:r w:rsidR="00B16A98" w:rsidRPr="006D6563">
        <w:rPr>
          <w:rFonts w:ascii="Open Sans" w:hAnsi="Open Sans" w:cs="Open Sans"/>
          <w:bCs/>
          <w:color w:val="000000"/>
          <w:lang w:eastAsia="pl-PL"/>
        </w:rPr>
        <w:t>.</w:t>
      </w:r>
    </w:p>
    <w:p w14:paraId="6A379784" w14:textId="666DCF60" w:rsidR="002E494A" w:rsidRPr="006D6563" w:rsidRDefault="002E494A" w:rsidP="00971133">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projekt jest realizowany na obszarze wskazanych OSI?</w:t>
      </w:r>
      <w:r w:rsidRPr="006D6563">
        <w:rPr>
          <w:rFonts w:ascii="Open Sans" w:hAnsi="Open Sans" w:cs="Open Sans"/>
          <w:bCs/>
          <w:color w:val="000000"/>
          <w:lang w:eastAsia="pl-PL"/>
        </w:rPr>
        <w:br/>
        <w:t xml:space="preserve">Aktualizacja delimitacji obszarów strategicznej interwencji jest dostępna pod adresem: </w:t>
      </w:r>
      <w:hyperlink r:id="rId8" w:history="1">
        <w:r w:rsidR="00D31B11" w:rsidRPr="006D6563">
          <w:rPr>
            <w:rStyle w:val="Hipercze"/>
            <w:rFonts w:ascii="Open Sans" w:hAnsi="Open Sans" w:cs="Open Sans"/>
            <w:bCs/>
            <w:lang w:eastAsia="pl-PL"/>
          </w:rPr>
          <w:t>https://www.gov.pl/web/fundusze-regiony/krajowa-strategia-rozwojuregionalnego</w:t>
        </w:r>
      </w:hyperlink>
    </w:p>
    <w:p w14:paraId="12A93F6D" w14:textId="15A98BAD" w:rsidR="00D31B11" w:rsidRPr="006D6563" w:rsidRDefault="00D31B11" w:rsidP="00971133">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Intencją postanowień zawartych w dokumentach strategicznych było wspieranie procesów rozwojowych (inwestycji programu) </w:t>
      </w:r>
      <w:r w:rsidRPr="006D6563">
        <w:rPr>
          <w:rFonts w:ascii="Open Sans" w:hAnsi="Open Sans" w:cs="Open Sans"/>
          <w:b/>
          <w:bCs/>
          <w:color w:val="000000"/>
          <w:lang w:eastAsia="pl-PL"/>
        </w:rPr>
        <w:t>zaadresowanych, celowo i intencjonalnie, do obszarów znajdujących się w szczególnie trudnej sytuacji, tj. miast średnich tracących funkcje społeczno-gospodarcze,</w:t>
      </w:r>
      <w:r w:rsidRPr="006D6563">
        <w:rPr>
          <w:rFonts w:ascii="Open Sans" w:hAnsi="Open Sans" w:cs="Open Sans"/>
          <w:bCs/>
          <w:color w:val="000000"/>
          <w:lang w:eastAsia="pl-PL"/>
        </w:rPr>
        <w:t xml:space="preserve"> </w:t>
      </w:r>
      <w:r w:rsidRPr="006D6563">
        <w:rPr>
          <w:rFonts w:ascii="Open Sans" w:hAnsi="Open Sans" w:cs="Open Sans"/>
          <w:b/>
          <w:bCs/>
          <w:color w:val="000000"/>
          <w:lang w:eastAsia="pl-PL"/>
        </w:rPr>
        <w:t>obszarów zagrożonych trwałą marginalizacją</w:t>
      </w:r>
      <w:r w:rsidRPr="006D6563">
        <w:rPr>
          <w:rFonts w:ascii="Open Sans" w:hAnsi="Open Sans" w:cs="Open Sans"/>
          <w:bCs/>
          <w:color w:val="000000"/>
          <w:lang w:eastAsia="pl-PL"/>
        </w:rPr>
        <w:t xml:space="preserve">. Projekt spełnia przedmiotowe kryterium w sytuacji, gdy ukierunkowany jest </w:t>
      </w:r>
      <w:r w:rsidRPr="006D6563">
        <w:rPr>
          <w:rFonts w:ascii="Open Sans" w:hAnsi="Open Sans" w:cs="Open Sans"/>
          <w:bCs/>
          <w:i/>
          <w:color w:val="000000"/>
          <w:lang w:eastAsia="pl-PL"/>
        </w:rPr>
        <w:t>a priori</w:t>
      </w:r>
      <w:r w:rsidRPr="006D6563">
        <w:rPr>
          <w:rFonts w:ascii="Open Sans" w:hAnsi="Open Sans" w:cs="Open Sans"/>
          <w:bCs/>
          <w:color w:val="000000"/>
          <w:lang w:eastAsia="pl-PL"/>
        </w:rPr>
        <w:t xml:space="preserve">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miast średnich tracących funkcje społeczno-gospodarcze, obszarów zagrożonych trwałą marginalizacją</w:t>
      </w:r>
      <w:r w:rsidR="00AC0F7E" w:rsidRPr="006D6563">
        <w:rPr>
          <w:rFonts w:ascii="Open Sans" w:hAnsi="Open Sans" w:cs="Open Sans"/>
          <w:bCs/>
          <w:color w:val="000000"/>
          <w:lang w:eastAsia="pl-PL"/>
        </w:rPr>
        <w:t>.</w:t>
      </w:r>
    </w:p>
    <w:p w14:paraId="24601FA0" w14:textId="77777777" w:rsidR="008B7D2E" w:rsidRPr="006D6563" w:rsidRDefault="008B7D2E" w:rsidP="00971133">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p>
    <w:p w14:paraId="71BC9DAF" w14:textId="0D649C27" w:rsidR="002E494A" w:rsidRPr="006D6563" w:rsidRDefault="002E494A" w:rsidP="00127139">
      <w:pPr>
        <w:pStyle w:val="Nagwek2"/>
      </w:pPr>
      <w:r w:rsidRPr="006D6563">
        <w:t xml:space="preserve">Projekt </w:t>
      </w:r>
      <w:r w:rsidRPr="00127139">
        <w:t>realizowany</w:t>
      </w:r>
      <w:r w:rsidRPr="006D6563">
        <w:t xml:space="preserve"> na obszarze strategicznej interwencji (OSI) wskazanym w Krajowej Strategii Rozwoju Regionalnego 2030 (KSRR): Polska Wschodnia/Śląsk</w:t>
      </w:r>
    </w:p>
    <w:p w14:paraId="6BFA30A4" w14:textId="741F7EE8"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pytanie (TAK/NIE)</w:t>
      </w:r>
      <w:r w:rsidR="00F811A4" w:rsidRPr="006D6563">
        <w:rPr>
          <w:rFonts w:ascii="Open Sans" w:hAnsi="Open Sans" w:cs="Open Sans"/>
          <w:bCs/>
          <w:color w:val="000000"/>
          <w:lang w:eastAsia="pl-PL"/>
        </w:rPr>
        <w:t xml:space="preserve"> i </w:t>
      </w:r>
      <w:r w:rsidR="003157FC" w:rsidRPr="006D6563">
        <w:rPr>
          <w:rFonts w:ascii="Open Sans" w:hAnsi="Open Sans" w:cs="Open Sans"/>
          <w:bCs/>
          <w:color w:val="000000"/>
          <w:lang w:eastAsia="pl-PL"/>
        </w:rPr>
        <w:t>uzasadnić odpowiedź</w:t>
      </w:r>
      <w:r w:rsidR="00F811A4" w:rsidRPr="006D6563">
        <w:rPr>
          <w:rFonts w:ascii="Open Sans" w:hAnsi="Open Sans" w:cs="Open Sans"/>
          <w:bCs/>
          <w:color w:val="000000"/>
          <w:lang w:eastAsia="pl-PL"/>
        </w:rPr>
        <w:t>.</w:t>
      </w:r>
    </w:p>
    <w:p w14:paraId="578BAC86" w14:textId="2AA9195D"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projekt jest realizowany na obszarze Polski Wschodniej/Śląska?</w:t>
      </w:r>
    </w:p>
    <w:p w14:paraId="343EC48D" w14:textId="102792C3" w:rsidR="004F5717" w:rsidRPr="006D6563" w:rsidRDefault="008B7D2E"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Aktualizacja delimitacji obszarów strategicznej interwencji jest dostępna pod adresem: https://www.gov.pl/web/fundusze-regiony/krajowa-strategia-rozwojuregionalnego</w:t>
      </w:r>
    </w:p>
    <w:p w14:paraId="67323775" w14:textId="118A1778" w:rsidR="00D31B11" w:rsidRPr="006D6563" w:rsidRDefault="00FC0019"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Intencją postanowień zawartych w dokumentach strategicznych było wspieranie procesów rozwojowych (inwestycji programu) </w:t>
      </w:r>
      <w:r w:rsidRPr="006D6563">
        <w:rPr>
          <w:rFonts w:ascii="Open Sans" w:hAnsi="Open Sans" w:cs="Open Sans"/>
          <w:b/>
          <w:bCs/>
          <w:color w:val="000000"/>
          <w:lang w:eastAsia="pl-PL"/>
        </w:rPr>
        <w:t>zaadresowanych, celowo i intencjonalnie, do obszarów znajdujących się w szczególnie trudnej sytuacji</w:t>
      </w:r>
      <w:r w:rsidRPr="006D6563">
        <w:rPr>
          <w:rFonts w:ascii="Open Sans" w:hAnsi="Open Sans" w:cs="Open Sans"/>
          <w:bCs/>
          <w:color w:val="000000"/>
          <w:lang w:eastAsia="pl-PL"/>
        </w:rPr>
        <w:t xml:space="preserve">, tj. </w:t>
      </w:r>
      <w:r w:rsidRPr="006D6563">
        <w:rPr>
          <w:rFonts w:ascii="Open Sans" w:hAnsi="Open Sans" w:cs="Open Sans"/>
          <w:b/>
          <w:bCs/>
          <w:color w:val="000000"/>
          <w:lang w:eastAsia="pl-PL"/>
        </w:rPr>
        <w:t>Polski Wschodniej oraz regionu Śląska</w:t>
      </w:r>
      <w:r w:rsidRPr="006D6563">
        <w:rPr>
          <w:rFonts w:ascii="Open Sans" w:hAnsi="Open Sans" w:cs="Open Sans"/>
          <w:bCs/>
          <w:color w:val="000000"/>
          <w:lang w:eastAsia="pl-PL"/>
        </w:rPr>
        <w:t>. Projekt spełnia przedmiotowe kryterium w sytuacji, gdy ukierunkowany jest a priori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Polski Wschodniej oraz regionu Śląska.</w:t>
      </w:r>
    </w:p>
    <w:p w14:paraId="497A17B8" w14:textId="22132EFE" w:rsidR="00FC0019" w:rsidRPr="006D6563" w:rsidRDefault="00FC0019"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Region Śląska pokrywa się z obszarem Województwa Śląskiego.</w:t>
      </w:r>
    </w:p>
    <w:p w14:paraId="54FE8A62" w14:textId="3C11CE70" w:rsidR="00FC0019" w:rsidRPr="006D6563" w:rsidRDefault="00FC0019"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Polska Wschodnia to województwa: lubelskie, podkarpackie, podlaskie, świętokrzyskie, warmińsko-mazurskie oraz region mazowiecki.</w:t>
      </w:r>
    </w:p>
    <w:p w14:paraId="12297515" w14:textId="77777777" w:rsidR="008B7D2E" w:rsidRPr="006D6563" w:rsidRDefault="008B7D2E"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p>
    <w:p w14:paraId="5CCFB37D" w14:textId="11891C2A" w:rsidR="002E494A" w:rsidRPr="006D6563" w:rsidRDefault="002E494A" w:rsidP="00127139">
      <w:pPr>
        <w:pStyle w:val="Nagwek2"/>
        <w:ind w:left="540" w:hanging="540"/>
        <w:rPr>
          <w:b w:val="0"/>
        </w:rPr>
      </w:pPr>
      <w:r w:rsidRPr="006D6563">
        <w:t>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268E1859"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pytania (TAK/NIE) i uzasadnić odpowied</w:t>
      </w:r>
      <w:r w:rsidR="00FC0019" w:rsidRPr="006D6563">
        <w:rPr>
          <w:rFonts w:ascii="Open Sans" w:hAnsi="Open Sans" w:cs="Open Sans"/>
          <w:bCs/>
          <w:color w:val="000000"/>
          <w:lang w:eastAsia="pl-PL"/>
        </w:rPr>
        <w:t>ź</w:t>
      </w:r>
      <w:r w:rsidRPr="006D6563">
        <w:rPr>
          <w:rFonts w:ascii="Open Sans" w:hAnsi="Open Sans" w:cs="Open Sans"/>
          <w:bCs/>
          <w:color w:val="000000"/>
          <w:lang w:eastAsia="pl-PL"/>
        </w:rPr>
        <w:t>:</w:t>
      </w:r>
    </w:p>
    <w:p w14:paraId="69862DCF" w14:textId="12E1AD3B" w:rsidR="002E494A" w:rsidRPr="00966EC9" w:rsidRDefault="002E494A" w:rsidP="00966EC9">
      <w:pPr>
        <w:pStyle w:val="Akapitzlist"/>
        <w:numPr>
          <w:ilvl w:val="1"/>
          <w:numId w:val="17"/>
        </w:numPr>
        <w:pBdr>
          <w:top w:val="single" w:sz="4" w:space="1" w:color="auto"/>
          <w:left w:val="single" w:sz="4" w:space="4" w:color="auto"/>
          <w:bottom w:val="single" w:sz="4" w:space="1" w:color="auto"/>
          <w:right w:val="single" w:sz="4" w:space="4" w:color="auto"/>
        </w:pBdr>
        <w:shd w:val="clear" w:color="auto" w:fill="FFFFCC"/>
        <w:spacing w:after="0"/>
        <w:ind w:left="360"/>
        <w:rPr>
          <w:rFonts w:ascii="Open Sans" w:hAnsi="Open Sans" w:cs="Open Sans"/>
          <w:bCs/>
          <w:color w:val="000000"/>
          <w:lang w:eastAsia="pl-PL"/>
        </w:rPr>
      </w:pPr>
      <w:r w:rsidRPr="00966EC9">
        <w:rPr>
          <w:rFonts w:ascii="Open Sans" w:hAnsi="Open Sans" w:cs="Open Sans"/>
          <w:bCs/>
          <w:color w:val="000000"/>
          <w:lang w:eastAsia="pl-PL"/>
        </w:rPr>
        <w:t>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723804F7" w14:textId="15EB0162" w:rsidR="008B7D2E" w:rsidRPr="00966EC9" w:rsidRDefault="002E494A" w:rsidP="00966EC9">
      <w:pPr>
        <w:pStyle w:val="Akapitzlist"/>
        <w:numPr>
          <w:ilvl w:val="1"/>
          <w:numId w:val="17"/>
        </w:numPr>
        <w:pBdr>
          <w:top w:val="single" w:sz="4" w:space="1" w:color="auto"/>
          <w:left w:val="single" w:sz="4" w:space="4" w:color="auto"/>
          <w:bottom w:val="single" w:sz="4" w:space="1" w:color="auto"/>
          <w:right w:val="single" w:sz="4" w:space="4" w:color="auto"/>
        </w:pBdr>
        <w:shd w:val="clear" w:color="auto" w:fill="FFFFCC"/>
        <w:spacing w:after="0"/>
        <w:ind w:left="360"/>
        <w:rPr>
          <w:rFonts w:ascii="Open Sans" w:hAnsi="Open Sans" w:cs="Open Sans"/>
          <w:bCs/>
          <w:color w:val="000000"/>
          <w:lang w:eastAsia="pl-PL"/>
        </w:rPr>
      </w:pPr>
      <w:r w:rsidRPr="00966EC9">
        <w:rPr>
          <w:rFonts w:ascii="Open Sans" w:hAnsi="Open Sans" w:cs="Open Sans"/>
          <w:bCs/>
          <w:color w:val="000000"/>
          <w:lang w:eastAsia="pl-PL"/>
        </w:rPr>
        <w:t>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66646F34" w:rsidR="002E494A" w:rsidRPr="006D6563" w:rsidRDefault="002E494A" w:rsidP="008E1A78">
      <w:pPr>
        <w:pStyle w:val="Nagwek2"/>
        <w:ind w:left="540" w:hanging="540"/>
        <w:rPr>
          <w:b w:val="0"/>
          <w:bCs w:val="0"/>
        </w:rPr>
      </w:pPr>
      <w:r w:rsidRPr="006D6563">
        <w:t xml:space="preserve">Projekt jest finansowany również z innych źródeł finansowania niż fundusze UE </w:t>
      </w:r>
    </w:p>
    <w:p w14:paraId="55AF207C" w14:textId="77777777"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Należy odpowiedzieć na poniższe pytanie (TAK/NIE)</w:t>
      </w:r>
    </w:p>
    <w:p w14:paraId="45A55490" w14:textId="481181B2" w:rsidR="008B7D2E"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Czy </w:t>
      </w:r>
      <w:r w:rsidR="0073155E" w:rsidRPr="006D6563">
        <w:rPr>
          <w:rFonts w:ascii="Open Sans" w:hAnsi="Open Sans" w:cs="Open Sans"/>
          <w:bCs/>
          <w:color w:val="000000"/>
          <w:lang w:eastAsia="pl-PL"/>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1391CF2C" w14:textId="5B975E28" w:rsidR="002E494A" w:rsidRPr="006D6563" w:rsidRDefault="002E494A" w:rsidP="00763D4C">
      <w:pPr>
        <w:pStyle w:val="Nagwek2"/>
        <w:ind w:left="540" w:hanging="540"/>
        <w:rPr>
          <w:b w:val="0"/>
          <w:bCs w:val="0"/>
        </w:rPr>
      </w:pPr>
      <w:r w:rsidRPr="006D6563">
        <w:t xml:space="preserve">Projekt wpisuje się w realizację wartości Nowego Europejskiego </w:t>
      </w:r>
      <w:proofErr w:type="spellStart"/>
      <w:r w:rsidRPr="006D6563">
        <w:t>Bauhausu</w:t>
      </w:r>
      <w:proofErr w:type="spellEnd"/>
    </w:p>
    <w:p w14:paraId="5BC57B9D" w14:textId="36F94682"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Należy odpowiedzieć na poniższe pytania: (TAK/NIE) i </w:t>
      </w:r>
      <w:r w:rsidR="003157FC" w:rsidRPr="006D6563">
        <w:rPr>
          <w:rFonts w:ascii="Open Sans" w:hAnsi="Open Sans" w:cs="Open Sans"/>
          <w:bCs/>
          <w:color w:val="000000"/>
          <w:lang w:eastAsia="pl-PL"/>
        </w:rPr>
        <w:t>uzasadnić odpowiedź</w:t>
      </w:r>
      <w:r w:rsidRPr="006D6563">
        <w:rPr>
          <w:rFonts w:ascii="Open Sans" w:hAnsi="Open Sans" w:cs="Open Sans"/>
          <w:bCs/>
          <w:color w:val="000000"/>
          <w:lang w:eastAsia="pl-PL"/>
        </w:rPr>
        <w:t>:</w:t>
      </w:r>
    </w:p>
    <w:p w14:paraId="42240B74" w14:textId="77777777" w:rsidR="002E494A"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 xml:space="preserve">Czy projekt realizuje założenia NEB? </w:t>
      </w:r>
    </w:p>
    <w:p w14:paraId="3076C392" w14:textId="2E25A926" w:rsidR="007A718D" w:rsidRPr="006D6563" w:rsidRDefault="002E494A" w:rsidP="00971133">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6D6563">
        <w:rPr>
          <w:rFonts w:ascii="Open Sans" w:hAnsi="Open Sans" w:cs="Open Sans"/>
          <w:bCs/>
          <w:color w:val="000000"/>
          <w:lang w:eastAsia="pl-PL"/>
        </w:rPr>
        <w:t>Czy przy opracowywaniu projektu uwzględniono wymiary zrównoważonego rozwoju, dostępności i estetyki?</w:t>
      </w:r>
      <w:r w:rsidRPr="006D6563">
        <w:rPr>
          <w:rFonts w:ascii="Open Sans" w:hAnsi="Open Sans" w:cs="Open Sans"/>
          <w:bCs/>
          <w:color w:val="000000"/>
          <w:lang w:eastAsia="pl-PL"/>
        </w:rPr>
        <w:br/>
        <w:t xml:space="preserve">Podstawowe informacje dla wnioskodawców związane ze stosowaniem w projektach założeń Nowego Europejskiego </w:t>
      </w:r>
      <w:proofErr w:type="spellStart"/>
      <w:r w:rsidRPr="006D6563">
        <w:rPr>
          <w:rFonts w:ascii="Open Sans" w:hAnsi="Open Sans" w:cs="Open Sans"/>
          <w:bCs/>
          <w:color w:val="000000"/>
          <w:lang w:eastAsia="pl-PL"/>
        </w:rPr>
        <w:t>Bauhausu</w:t>
      </w:r>
      <w:proofErr w:type="spellEnd"/>
      <w:r w:rsidRPr="006D6563">
        <w:rPr>
          <w:rFonts w:ascii="Open Sans" w:hAnsi="Open Sans" w:cs="Open Sans"/>
          <w:bCs/>
          <w:color w:val="000000"/>
          <w:lang w:eastAsia="pl-PL"/>
        </w:rPr>
        <w:t xml:space="preserve"> zostały zawarte w Komunikacie Komisji do Parlamentu Europejskiego, Rady, Europejskiego Komitetu Ekonomiczno-Społecznego i Komitetu Regionów: Nowy Europejski </w:t>
      </w:r>
      <w:proofErr w:type="spellStart"/>
      <w:r w:rsidRPr="006D6563">
        <w:rPr>
          <w:rFonts w:ascii="Open Sans" w:hAnsi="Open Sans" w:cs="Open Sans"/>
          <w:bCs/>
          <w:color w:val="000000"/>
          <w:lang w:eastAsia="pl-PL"/>
        </w:rPr>
        <w:t>Bauhaus</w:t>
      </w:r>
      <w:proofErr w:type="spellEnd"/>
      <w:r w:rsidRPr="006D6563">
        <w:rPr>
          <w:rFonts w:ascii="Open Sans" w:hAnsi="Open Sans" w:cs="Open Sans"/>
          <w:bCs/>
          <w:color w:val="000000"/>
          <w:lang w:eastAsia="pl-PL"/>
        </w:rPr>
        <w:t xml:space="preserve">: piękno, </w:t>
      </w:r>
      <w:proofErr w:type="spellStart"/>
      <w:r w:rsidRPr="006D6563">
        <w:rPr>
          <w:rFonts w:ascii="Open Sans" w:hAnsi="Open Sans" w:cs="Open Sans"/>
          <w:bCs/>
          <w:color w:val="000000"/>
          <w:lang w:eastAsia="pl-PL"/>
        </w:rPr>
        <w:t>zrównoważoność</w:t>
      </w:r>
      <w:proofErr w:type="spellEnd"/>
      <w:r w:rsidRPr="006D6563">
        <w:rPr>
          <w:rFonts w:ascii="Open Sans" w:hAnsi="Open Sans" w:cs="Open Sans"/>
          <w:bCs/>
          <w:color w:val="000000"/>
          <w:lang w:eastAsia="pl-PL"/>
        </w:rPr>
        <w:t xml:space="preserve">, wspólnota. </w:t>
      </w:r>
      <w:proofErr w:type="gramStart"/>
      <w:r w:rsidRPr="006D6563">
        <w:rPr>
          <w:rFonts w:ascii="Open Sans" w:hAnsi="Open Sans" w:cs="Open Sans"/>
          <w:bCs/>
          <w:color w:val="000000"/>
          <w:lang w:eastAsia="pl-PL"/>
        </w:rPr>
        <w:t>com(</w:t>
      </w:r>
      <w:proofErr w:type="gramEnd"/>
      <w:r w:rsidRPr="006D6563">
        <w:rPr>
          <w:rFonts w:ascii="Open Sans" w:hAnsi="Open Sans" w:cs="Open Sans"/>
          <w:bCs/>
          <w:color w:val="000000"/>
          <w:lang w:eastAsia="pl-PL"/>
        </w:rPr>
        <w:t xml:space="preserve">2021) 573 </w:t>
      </w:r>
      <w:proofErr w:type="spellStart"/>
      <w:r w:rsidRPr="006D6563">
        <w:rPr>
          <w:rFonts w:ascii="Open Sans" w:hAnsi="Open Sans" w:cs="Open Sans"/>
          <w:bCs/>
          <w:color w:val="000000"/>
          <w:lang w:eastAsia="pl-PL"/>
        </w:rPr>
        <w:t>final</w:t>
      </w:r>
      <w:proofErr w:type="spellEnd"/>
      <w:r w:rsidRPr="006D6563">
        <w:rPr>
          <w:rFonts w:ascii="Open Sans" w:hAnsi="Open Sans" w:cs="Open Sans"/>
          <w:bCs/>
          <w:color w:val="000000"/>
          <w:lang w:eastAsia="pl-PL"/>
        </w:rPr>
        <w:t>.</w:t>
      </w:r>
    </w:p>
    <w:p w14:paraId="09275D14" w14:textId="66E2ED73" w:rsidR="009D23E0" w:rsidRPr="006D6563" w:rsidRDefault="005838D5" w:rsidP="00971133">
      <w:pPr>
        <w:spacing w:before="1560" w:after="120"/>
        <w:ind w:left="5664"/>
        <w:rPr>
          <w:rFonts w:ascii="Open Sans" w:hAnsi="Open Sans" w:cs="Open Sans"/>
        </w:rPr>
      </w:pPr>
      <w:r w:rsidRPr="006D6563">
        <w:rPr>
          <w:rFonts w:ascii="Open Sans" w:hAnsi="Open Sans" w:cs="Open Sans"/>
        </w:rPr>
        <w:t>podpisano elektronicznie</w:t>
      </w:r>
    </w:p>
    <w:sectPr w:rsidR="009D23E0" w:rsidRPr="006D6563" w:rsidSect="00431C8A">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FD2FA" w14:textId="77777777" w:rsidR="00114D97" w:rsidRDefault="00114D97" w:rsidP="00F82140">
      <w:pPr>
        <w:spacing w:after="0" w:line="240" w:lineRule="auto"/>
      </w:pPr>
      <w:r>
        <w:separator/>
      </w:r>
    </w:p>
  </w:endnote>
  <w:endnote w:type="continuationSeparator" w:id="0">
    <w:p w14:paraId="30819BEE" w14:textId="77777777" w:rsidR="00114D97" w:rsidRDefault="00114D97"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panose1 w:val="020B0806030504020204"/>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4FE79D04"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403573">
      <w:rPr>
        <w:b/>
        <w:bCs/>
        <w:noProof/>
        <w:sz w:val="20"/>
        <w:szCs w:val="20"/>
      </w:rPr>
      <w:t>3</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403573">
      <w:rPr>
        <w:b/>
        <w:bCs/>
        <w:noProof/>
        <w:sz w:val="20"/>
        <w:szCs w:val="20"/>
      </w:rPr>
      <w:t>8</w:t>
    </w:r>
    <w:r w:rsidRPr="009A4161">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C5962" w14:textId="77777777" w:rsidR="00114D97" w:rsidRDefault="00114D97" w:rsidP="00F82140">
      <w:pPr>
        <w:spacing w:after="0" w:line="240" w:lineRule="auto"/>
      </w:pPr>
      <w:r>
        <w:separator/>
      </w:r>
    </w:p>
  </w:footnote>
  <w:footnote w:type="continuationSeparator" w:id="0">
    <w:p w14:paraId="40FC5954" w14:textId="77777777" w:rsidR="00114D97" w:rsidRDefault="00114D97"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77777777" w:rsidR="00103E65" w:rsidRDefault="005E50A1">
    <w:pPr>
      <w:pStyle w:val="Nagwek"/>
    </w:pPr>
    <w:r>
      <w:rPr>
        <w:noProof/>
        <w:lang w:eastAsia="pl-PL"/>
      </w:rPr>
      <w:drawing>
        <wp:inline distT="0" distB="0" distL="0" distR="0" wp14:anchorId="59B3BE1F" wp14:editId="270540C3">
          <wp:extent cx="5759450" cy="572770"/>
          <wp:effectExtent l="0" t="0" r="0" b="0"/>
          <wp:docPr id="4" name="Obraz 4"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4D3C"/>
    <w:multiLevelType w:val="hybridMultilevel"/>
    <w:tmpl w:val="610A1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D505CB"/>
    <w:multiLevelType w:val="hybridMultilevel"/>
    <w:tmpl w:val="A9780FC2"/>
    <w:lvl w:ilvl="0" w:tplc="FFFFFFF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B43B94"/>
    <w:multiLevelType w:val="hybridMultilevel"/>
    <w:tmpl w:val="A9327F44"/>
    <w:lvl w:ilvl="0" w:tplc="45F88CB2">
      <w:start w:val="1"/>
      <w:numFmt w:val="bullet"/>
      <w:lvlText w:val="-"/>
      <w:lvlJc w:val="left"/>
      <w:pPr>
        <w:ind w:left="720" w:hanging="360"/>
      </w:pPr>
      <w:rPr>
        <w:rFonts w:ascii="Open Sans" w:hAnsi="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4C3881"/>
    <w:multiLevelType w:val="hybridMultilevel"/>
    <w:tmpl w:val="DAB28580"/>
    <w:lvl w:ilvl="0" w:tplc="DA0EC6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8E2F65"/>
    <w:multiLevelType w:val="hybridMultilevel"/>
    <w:tmpl w:val="650E53A0"/>
    <w:lvl w:ilvl="0" w:tplc="A13ADA6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CE40B3D"/>
    <w:multiLevelType w:val="hybridMultilevel"/>
    <w:tmpl w:val="82E2982A"/>
    <w:lvl w:ilvl="0" w:tplc="556C95DC">
      <w:start w:val="1"/>
      <w:numFmt w:val="decimal"/>
      <w:lvlText w:val="%1."/>
      <w:lvlJc w:val="left"/>
      <w:pPr>
        <w:ind w:left="720" w:hanging="360"/>
      </w:pPr>
      <w:rPr>
        <w:rFonts w:hint="default"/>
        <w:b/>
        <w:bCs/>
      </w:rPr>
    </w:lvl>
    <w:lvl w:ilvl="1" w:tplc="C05E6FC4">
      <w:start w:val="1"/>
      <w:numFmt w:val="decimal"/>
      <w:pStyle w:val="Nagwek2"/>
      <w:lvlText w:val="8.%2"/>
      <w:lvlJc w:val="left"/>
      <w:pPr>
        <w:ind w:left="1440" w:hanging="360"/>
      </w:pPr>
      <w:rPr>
        <w:rFonts w:ascii="Open Sans" w:hAnsi="Open San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066102">
    <w:abstractNumId w:val="1"/>
  </w:num>
  <w:num w:numId="2" w16cid:durableId="1981301344">
    <w:abstractNumId w:val="9"/>
  </w:num>
  <w:num w:numId="3" w16cid:durableId="1200776247">
    <w:abstractNumId w:val="11"/>
  </w:num>
  <w:num w:numId="4" w16cid:durableId="402534142">
    <w:abstractNumId w:val="14"/>
  </w:num>
  <w:num w:numId="5" w16cid:durableId="1794127183">
    <w:abstractNumId w:val="13"/>
  </w:num>
  <w:num w:numId="6" w16cid:durableId="1133526162">
    <w:abstractNumId w:val="8"/>
  </w:num>
  <w:num w:numId="7" w16cid:durableId="1800805255">
    <w:abstractNumId w:val="12"/>
  </w:num>
  <w:num w:numId="8" w16cid:durableId="1845129748">
    <w:abstractNumId w:val="4"/>
  </w:num>
  <w:num w:numId="9" w16cid:durableId="1082948481">
    <w:abstractNumId w:val="2"/>
  </w:num>
  <w:num w:numId="10" w16cid:durableId="410011722">
    <w:abstractNumId w:val="5"/>
  </w:num>
  <w:num w:numId="11" w16cid:durableId="1920092249">
    <w:abstractNumId w:val="7"/>
  </w:num>
  <w:num w:numId="12" w16cid:durableId="408385080">
    <w:abstractNumId w:val="0"/>
  </w:num>
  <w:num w:numId="13" w16cid:durableId="850532755">
    <w:abstractNumId w:val="15"/>
  </w:num>
  <w:num w:numId="14" w16cid:durableId="917978728">
    <w:abstractNumId w:val="6"/>
  </w:num>
  <w:num w:numId="15" w16cid:durableId="1922135736">
    <w:abstractNumId w:val="15"/>
  </w:num>
  <w:num w:numId="16" w16cid:durableId="63454433">
    <w:abstractNumId w:val="10"/>
  </w:num>
  <w:num w:numId="17" w16cid:durableId="1673487428">
    <w:abstractNumId w:val="3"/>
  </w:num>
  <w:num w:numId="18" w16cid:durableId="180819875">
    <w:abstractNumId w:val="15"/>
  </w:num>
  <w:num w:numId="19" w16cid:durableId="4083055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1F5F"/>
    <w:rsid w:val="00017D0B"/>
    <w:rsid w:val="00017DCA"/>
    <w:rsid w:val="0002292C"/>
    <w:rsid w:val="0002473B"/>
    <w:rsid w:val="00046B4D"/>
    <w:rsid w:val="0005013C"/>
    <w:rsid w:val="000501A9"/>
    <w:rsid w:val="00054617"/>
    <w:rsid w:val="00055EE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14D97"/>
    <w:rsid w:val="00127139"/>
    <w:rsid w:val="00130F43"/>
    <w:rsid w:val="00143BEE"/>
    <w:rsid w:val="00143F8F"/>
    <w:rsid w:val="00156B3A"/>
    <w:rsid w:val="0016246A"/>
    <w:rsid w:val="001654E7"/>
    <w:rsid w:val="0017611A"/>
    <w:rsid w:val="001843DC"/>
    <w:rsid w:val="001905B1"/>
    <w:rsid w:val="00193BA2"/>
    <w:rsid w:val="0019556E"/>
    <w:rsid w:val="001A2A3A"/>
    <w:rsid w:val="001A76AB"/>
    <w:rsid w:val="001B3417"/>
    <w:rsid w:val="001B7C10"/>
    <w:rsid w:val="001C565C"/>
    <w:rsid w:val="001C7601"/>
    <w:rsid w:val="001D4AEC"/>
    <w:rsid w:val="001E51BC"/>
    <w:rsid w:val="001E7B00"/>
    <w:rsid w:val="00211BEE"/>
    <w:rsid w:val="00226E9F"/>
    <w:rsid w:val="00227609"/>
    <w:rsid w:val="00233E36"/>
    <w:rsid w:val="00235B1B"/>
    <w:rsid w:val="0024288B"/>
    <w:rsid w:val="00251E91"/>
    <w:rsid w:val="00255A14"/>
    <w:rsid w:val="00271891"/>
    <w:rsid w:val="00272470"/>
    <w:rsid w:val="002755FA"/>
    <w:rsid w:val="00280654"/>
    <w:rsid w:val="00285F81"/>
    <w:rsid w:val="00291BE8"/>
    <w:rsid w:val="0029417C"/>
    <w:rsid w:val="002962E7"/>
    <w:rsid w:val="002A43D5"/>
    <w:rsid w:val="002A4B92"/>
    <w:rsid w:val="002B187B"/>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47AD7"/>
    <w:rsid w:val="0035715F"/>
    <w:rsid w:val="00362254"/>
    <w:rsid w:val="00375AA9"/>
    <w:rsid w:val="00384B7F"/>
    <w:rsid w:val="003905B0"/>
    <w:rsid w:val="00391B6B"/>
    <w:rsid w:val="003A6E04"/>
    <w:rsid w:val="003B2345"/>
    <w:rsid w:val="003B4DD6"/>
    <w:rsid w:val="003B69C6"/>
    <w:rsid w:val="003B79C9"/>
    <w:rsid w:val="003C351D"/>
    <w:rsid w:val="003C7ADD"/>
    <w:rsid w:val="003D7341"/>
    <w:rsid w:val="003E433D"/>
    <w:rsid w:val="003F3124"/>
    <w:rsid w:val="004023DA"/>
    <w:rsid w:val="00403573"/>
    <w:rsid w:val="00407B82"/>
    <w:rsid w:val="00410ACA"/>
    <w:rsid w:val="004131A2"/>
    <w:rsid w:val="004174A6"/>
    <w:rsid w:val="0042631B"/>
    <w:rsid w:val="0043167F"/>
    <w:rsid w:val="00431C8A"/>
    <w:rsid w:val="0043794F"/>
    <w:rsid w:val="00440412"/>
    <w:rsid w:val="004627D4"/>
    <w:rsid w:val="0046708E"/>
    <w:rsid w:val="0046722B"/>
    <w:rsid w:val="00470654"/>
    <w:rsid w:val="0047511C"/>
    <w:rsid w:val="004766A0"/>
    <w:rsid w:val="00481B20"/>
    <w:rsid w:val="00482778"/>
    <w:rsid w:val="00485B50"/>
    <w:rsid w:val="00494D60"/>
    <w:rsid w:val="004A72B7"/>
    <w:rsid w:val="004B02B4"/>
    <w:rsid w:val="004B38C6"/>
    <w:rsid w:val="004C1BA3"/>
    <w:rsid w:val="004D2580"/>
    <w:rsid w:val="004D509F"/>
    <w:rsid w:val="004D554D"/>
    <w:rsid w:val="004E4960"/>
    <w:rsid w:val="004F339D"/>
    <w:rsid w:val="004F5717"/>
    <w:rsid w:val="004F5AA3"/>
    <w:rsid w:val="004F6379"/>
    <w:rsid w:val="00507E78"/>
    <w:rsid w:val="00517E9C"/>
    <w:rsid w:val="00525DF3"/>
    <w:rsid w:val="00525FE6"/>
    <w:rsid w:val="00531584"/>
    <w:rsid w:val="00535D97"/>
    <w:rsid w:val="0054142F"/>
    <w:rsid w:val="005438D2"/>
    <w:rsid w:val="00547E66"/>
    <w:rsid w:val="0055278D"/>
    <w:rsid w:val="005720BE"/>
    <w:rsid w:val="005838D5"/>
    <w:rsid w:val="005918AE"/>
    <w:rsid w:val="00591E98"/>
    <w:rsid w:val="00593F61"/>
    <w:rsid w:val="00595FAD"/>
    <w:rsid w:val="00596032"/>
    <w:rsid w:val="005A0D2A"/>
    <w:rsid w:val="005A2FF4"/>
    <w:rsid w:val="005A3D61"/>
    <w:rsid w:val="005A6700"/>
    <w:rsid w:val="005B175D"/>
    <w:rsid w:val="005B3D24"/>
    <w:rsid w:val="005D4027"/>
    <w:rsid w:val="005D51C1"/>
    <w:rsid w:val="005E4123"/>
    <w:rsid w:val="005E50A1"/>
    <w:rsid w:val="005E771B"/>
    <w:rsid w:val="005F3F46"/>
    <w:rsid w:val="005F4002"/>
    <w:rsid w:val="00602241"/>
    <w:rsid w:val="00605B01"/>
    <w:rsid w:val="0060778B"/>
    <w:rsid w:val="006110A5"/>
    <w:rsid w:val="00613584"/>
    <w:rsid w:val="00617139"/>
    <w:rsid w:val="00624674"/>
    <w:rsid w:val="006268BB"/>
    <w:rsid w:val="006302C6"/>
    <w:rsid w:val="00630755"/>
    <w:rsid w:val="00636F4B"/>
    <w:rsid w:val="00643D8E"/>
    <w:rsid w:val="00643DC3"/>
    <w:rsid w:val="0064763E"/>
    <w:rsid w:val="00663BE7"/>
    <w:rsid w:val="0069145E"/>
    <w:rsid w:val="006A2C64"/>
    <w:rsid w:val="006A506B"/>
    <w:rsid w:val="006B0965"/>
    <w:rsid w:val="006B7C26"/>
    <w:rsid w:val="006C2304"/>
    <w:rsid w:val="006C7048"/>
    <w:rsid w:val="006C7E77"/>
    <w:rsid w:val="006D6563"/>
    <w:rsid w:val="006D691B"/>
    <w:rsid w:val="006F3641"/>
    <w:rsid w:val="006F79AB"/>
    <w:rsid w:val="007149DA"/>
    <w:rsid w:val="00724972"/>
    <w:rsid w:val="00727A1C"/>
    <w:rsid w:val="0073155E"/>
    <w:rsid w:val="007407AD"/>
    <w:rsid w:val="00741F31"/>
    <w:rsid w:val="00743646"/>
    <w:rsid w:val="00745C5A"/>
    <w:rsid w:val="00751488"/>
    <w:rsid w:val="007617D4"/>
    <w:rsid w:val="00763D4C"/>
    <w:rsid w:val="0076678C"/>
    <w:rsid w:val="007701F7"/>
    <w:rsid w:val="00770B99"/>
    <w:rsid w:val="007804EF"/>
    <w:rsid w:val="007A718D"/>
    <w:rsid w:val="007C1066"/>
    <w:rsid w:val="007C4191"/>
    <w:rsid w:val="007E4308"/>
    <w:rsid w:val="007E749F"/>
    <w:rsid w:val="007F612F"/>
    <w:rsid w:val="007F6DCC"/>
    <w:rsid w:val="008072F2"/>
    <w:rsid w:val="00830070"/>
    <w:rsid w:val="008311FF"/>
    <w:rsid w:val="00837075"/>
    <w:rsid w:val="008412A4"/>
    <w:rsid w:val="00860F85"/>
    <w:rsid w:val="008668D0"/>
    <w:rsid w:val="00874AD2"/>
    <w:rsid w:val="0088669A"/>
    <w:rsid w:val="00894D7F"/>
    <w:rsid w:val="00895453"/>
    <w:rsid w:val="00895DD7"/>
    <w:rsid w:val="008963BF"/>
    <w:rsid w:val="008A0BCC"/>
    <w:rsid w:val="008A0BD6"/>
    <w:rsid w:val="008A560B"/>
    <w:rsid w:val="008B0541"/>
    <w:rsid w:val="008B7D2E"/>
    <w:rsid w:val="008C19A6"/>
    <w:rsid w:val="008C6412"/>
    <w:rsid w:val="008C6D75"/>
    <w:rsid w:val="008E1A78"/>
    <w:rsid w:val="008F2AB7"/>
    <w:rsid w:val="00916A69"/>
    <w:rsid w:val="009321CD"/>
    <w:rsid w:val="00937F3C"/>
    <w:rsid w:val="009470D8"/>
    <w:rsid w:val="009554D7"/>
    <w:rsid w:val="00955B6D"/>
    <w:rsid w:val="00955EB2"/>
    <w:rsid w:val="0096260E"/>
    <w:rsid w:val="00966EC9"/>
    <w:rsid w:val="00971133"/>
    <w:rsid w:val="00975223"/>
    <w:rsid w:val="00976EBB"/>
    <w:rsid w:val="00980DD7"/>
    <w:rsid w:val="00984F0D"/>
    <w:rsid w:val="009857E5"/>
    <w:rsid w:val="009A4161"/>
    <w:rsid w:val="009A759D"/>
    <w:rsid w:val="009B02A6"/>
    <w:rsid w:val="009D1C7A"/>
    <w:rsid w:val="009D23E0"/>
    <w:rsid w:val="009E796E"/>
    <w:rsid w:val="009E7A75"/>
    <w:rsid w:val="009F1432"/>
    <w:rsid w:val="00A042E1"/>
    <w:rsid w:val="00A147DC"/>
    <w:rsid w:val="00A14DA3"/>
    <w:rsid w:val="00A16150"/>
    <w:rsid w:val="00A16F96"/>
    <w:rsid w:val="00A22493"/>
    <w:rsid w:val="00A239CC"/>
    <w:rsid w:val="00A35B11"/>
    <w:rsid w:val="00A40895"/>
    <w:rsid w:val="00A51AD1"/>
    <w:rsid w:val="00A55DF0"/>
    <w:rsid w:val="00A80CC5"/>
    <w:rsid w:val="00A84A2A"/>
    <w:rsid w:val="00A85ACA"/>
    <w:rsid w:val="00A92EAD"/>
    <w:rsid w:val="00A96B72"/>
    <w:rsid w:val="00A9782C"/>
    <w:rsid w:val="00AA3EF6"/>
    <w:rsid w:val="00AA4905"/>
    <w:rsid w:val="00AB1644"/>
    <w:rsid w:val="00AB2797"/>
    <w:rsid w:val="00AB5E70"/>
    <w:rsid w:val="00AC0406"/>
    <w:rsid w:val="00AC0F7E"/>
    <w:rsid w:val="00AC1592"/>
    <w:rsid w:val="00AD37B8"/>
    <w:rsid w:val="00AE3811"/>
    <w:rsid w:val="00AE3D8F"/>
    <w:rsid w:val="00B0015D"/>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7CD0"/>
    <w:rsid w:val="00BD25BF"/>
    <w:rsid w:val="00BE196C"/>
    <w:rsid w:val="00BE1BE2"/>
    <w:rsid w:val="00BE4C22"/>
    <w:rsid w:val="00BF5153"/>
    <w:rsid w:val="00C05F43"/>
    <w:rsid w:val="00C10F69"/>
    <w:rsid w:val="00C1324D"/>
    <w:rsid w:val="00C20792"/>
    <w:rsid w:val="00C20B3C"/>
    <w:rsid w:val="00C232C9"/>
    <w:rsid w:val="00C3094D"/>
    <w:rsid w:val="00C326BA"/>
    <w:rsid w:val="00C32E6A"/>
    <w:rsid w:val="00C402D0"/>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F7632"/>
    <w:rsid w:val="00D01758"/>
    <w:rsid w:val="00D10BD8"/>
    <w:rsid w:val="00D11EE9"/>
    <w:rsid w:val="00D17488"/>
    <w:rsid w:val="00D2732E"/>
    <w:rsid w:val="00D31B11"/>
    <w:rsid w:val="00D34C44"/>
    <w:rsid w:val="00D41069"/>
    <w:rsid w:val="00D53A26"/>
    <w:rsid w:val="00D54056"/>
    <w:rsid w:val="00D5790F"/>
    <w:rsid w:val="00D60ABE"/>
    <w:rsid w:val="00D62D08"/>
    <w:rsid w:val="00D67433"/>
    <w:rsid w:val="00D70D82"/>
    <w:rsid w:val="00D713BA"/>
    <w:rsid w:val="00D73E8B"/>
    <w:rsid w:val="00D7798A"/>
    <w:rsid w:val="00D8330A"/>
    <w:rsid w:val="00D8483B"/>
    <w:rsid w:val="00DA0A82"/>
    <w:rsid w:val="00DA0C4A"/>
    <w:rsid w:val="00DA58B6"/>
    <w:rsid w:val="00DB0EAB"/>
    <w:rsid w:val="00DC339D"/>
    <w:rsid w:val="00DC390B"/>
    <w:rsid w:val="00DC6011"/>
    <w:rsid w:val="00DD2241"/>
    <w:rsid w:val="00DD2DB1"/>
    <w:rsid w:val="00DF1E0B"/>
    <w:rsid w:val="00DF4C2F"/>
    <w:rsid w:val="00E146FF"/>
    <w:rsid w:val="00E23873"/>
    <w:rsid w:val="00E245D6"/>
    <w:rsid w:val="00E3016A"/>
    <w:rsid w:val="00E33B28"/>
    <w:rsid w:val="00E4598B"/>
    <w:rsid w:val="00E47DED"/>
    <w:rsid w:val="00E51153"/>
    <w:rsid w:val="00E51253"/>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34AA"/>
    <w:rsid w:val="00F659E4"/>
    <w:rsid w:val="00F67196"/>
    <w:rsid w:val="00F67FB7"/>
    <w:rsid w:val="00F75977"/>
    <w:rsid w:val="00F76209"/>
    <w:rsid w:val="00F811A4"/>
    <w:rsid w:val="00F82140"/>
    <w:rsid w:val="00F837CC"/>
    <w:rsid w:val="00F860C3"/>
    <w:rsid w:val="00F8619D"/>
    <w:rsid w:val="00F903CA"/>
    <w:rsid w:val="00F931E8"/>
    <w:rsid w:val="00F93299"/>
    <w:rsid w:val="00F9358E"/>
    <w:rsid w:val="00FB121E"/>
    <w:rsid w:val="00FB2E1E"/>
    <w:rsid w:val="00FB3AAA"/>
    <w:rsid w:val="00FB5C61"/>
    <w:rsid w:val="00FC0019"/>
    <w:rsid w:val="00FC2889"/>
    <w:rsid w:val="00FD4CE0"/>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6FF"/>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127139"/>
    <w:pPr>
      <w:keepNext/>
      <w:keepLines/>
      <w:numPr>
        <w:ilvl w:val="1"/>
        <w:numId w:val="13"/>
      </w:numPr>
      <w:tabs>
        <w:tab w:val="left" w:pos="1080"/>
      </w:tabs>
      <w:spacing w:before="360" w:after="120"/>
      <w:outlineLvl w:val="1"/>
    </w:pPr>
    <w:rPr>
      <w:rFonts w:ascii="Open Sans" w:eastAsia="Times New Roman" w:hAnsi="Open Sans" w:cs="Open Sans"/>
      <w:b/>
      <w:bCs/>
      <w:kern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127139"/>
    <w:rPr>
      <w:rFonts w:ascii="Open Sans" w:eastAsia="Times New Roman" w:hAnsi="Open Sans" w:cs="Open Sans"/>
      <w:b/>
      <w:bCs/>
      <w:kern w:val="32"/>
      <w:sz w:val="22"/>
      <w:szCs w:val="22"/>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 w:type="character" w:customStyle="1" w:styleId="Nierozpoznanawzmianka1">
    <w:name w:val="Nierozpoznana wzmianka1"/>
    <w:basedOn w:val="Domylnaczcionkaakapitu"/>
    <w:uiPriority w:val="99"/>
    <w:semiHidden/>
    <w:unhideWhenUsed/>
    <w:rsid w:val="00D31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43935">
      <w:bodyDiv w:val="1"/>
      <w:marLeft w:val="0"/>
      <w:marRight w:val="0"/>
      <w:marTop w:val="0"/>
      <w:marBottom w:val="0"/>
      <w:divBdr>
        <w:top w:val="none" w:sz="0" w:space="0" w:color="auto"/>
        <w:left w:val="none" w:sz="0" w:space="0" w:color="auto"/>
        <w:bottom w:val="none" w:sz="0" w:space="0" w:color="auto"/>
        <w:right w:val="none" w:sz="0" w:space="0" w:color="auto"/>
      </w:divBdr>
    </w:div>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undusze-regiony/krajowa-strategia-rozwojuregionalne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61E4C-0F73-42D5-ADE8-39EC1173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1833</Words>
  <Characters>10998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Janicka-Struska Agnieszka</cp:lastModifiedBy>
  <cp:revision>23</cp:revision>
  <cp:lastPrinted>2014-10-22T09:50:00Z</cp:lastPrinted>
  <dcterms:created xsi:type="dcterms:W3CDTF">2025-05-14T10:10:00Z</dcterms:created>
  <dcterms:modified xsi:type="dcterms:W3CDTF">2025-06-25T15:58:00Z</dcterms:modified>
</cp:coreProperties>
</file>